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658" w:tblpY="1788"/>
        <w:tblOverlap w:val="never"/>
        <w:tblW w:w="10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512"/>
        <w:gridCol w:w="1512"/>
        <w:gridCol w:w="1512"/>
        <w:gridCol w:w="1512"/>
        <w:gridCol w:w="1512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：早自习检查表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课堂无手机检查表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：旷课名单表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公寓卫生检查表</w:t>
      </w:r>
    </w:p>
    <w:tbl>
      <w:tblPr>
        <w:tblStyle w:val="5"/>
        <w:tblW w:w="10545" w:type="dxa"/>
        <w:jc w:val="center"/>
        <w:tblInd w:w="-1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080"/>
        <w:gridCol w:w="1080"/>
        <w:gridCol w:w="1080"/>
        <w:gridCol w:w="5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第三周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94.7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91.7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91.07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89.5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33#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603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 33#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附件二：             较差寝室扣分明细表</w:t>
      </w:r>
    </w:p>
    <w:p/>
    <w:tbl>
      <w:tblPr>
        <w:tblStyle w:val="5"/>
        <w:tblW w:w="10560" w:type="dxa"/>
        <w:tblInd w:w="-1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3"/>
        <w:gridCol w:w="1080"/>
        <w:gridCol w:w="1080"/>
        <w:gridCol w:w="6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门口有垃圾，垃圾未倒，一条被子没叠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3个椅背有衣物，两条被子未叠，垃圾未倒</w:t>
            </w:r>
          </w:p>
        </w:tc>
      </w:tr>
    </w:tbl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附件三： 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172"/>
        <w:gridCol w:w="1354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周四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周五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98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应50实49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413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迟到3人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93.48%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13.3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34实34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应34实33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纪律一般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97.06%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443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63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应31实31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应31实31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拖鞋1人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14.7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应50实46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92%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63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458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应6实5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迟到1人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应6实6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应6实6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83.33%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应37实32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应37实30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迟到7人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应37实25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迟到12人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应37实37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35.14%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应37实37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应37实35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kern w:val="2"/>
                <w:sz w:val="24"/>
                <w:szCs w:val="24"/>
                <w:lang w:val="en-US" w:eastAsia="zh-CN" w:bidi="ar-SA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应37实36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91.89%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14.2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92.16%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13.7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4"/>
                <w:szCs w:val="24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应24实20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应24实20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应24实14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迟到7人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应24实20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8.33%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4"/>
                <w:szCs w:val="24"/>
                <w:lang w:val="en-US" w:eastAsia="zh-CN"/>
              </w:rPr>
              <w:t>14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  出勤表</w:t>
      </w:r>
    </w:p>
    <w:tbl>
      <w:tblPr>
        <w:tblStyle w:val="5"/>
        <w:tblpPr w:leftFromText="180" w:rightFromText="180" w:vertAnchor="text" w:horzAnchor="page" w:tblpX="691" w:tblpY="360"/>
        <w:tblOverlap w:val="never"/>
        <w:tblW w:w="105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95"/>
        <w:gridCol w:w="1740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旷课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企管152班</w:t>
            </w:r>
          </w:p>
        </w:tc>
        <w:tc>
          <w:tcPr>
            <w:tcW w:w="564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金鑫 任阳欢 曹静文 仇全庆 黄雯霖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9月27日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任阳欢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金鑫 赵星宇 张婕妤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蒋英任 陈鹤涛 张哲源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应慈阳 陈正立 芦德逸 卢浩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9月28日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赵星宇 陈鹤涛 蒋英伦 胡佳雯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 任阳欢 王煦 张婕妤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严家琦 邵静怡 姚思佳 何璨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9月29日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胡文博 王泽弘 王鑫科 梅景迪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芦菁婧 沈骁凯 童铁淞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52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 孙杰 周敏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陈雅倩（拖鞋）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tbl>
      <w:tblPr>
        <w:tblStyle w:val="6"/>
        <w:tblW w:w="10590" w:type="dxa"/>
        <w:tblInd w:w="-1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25"/>
        <w:gridCol w:w="1755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151班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孙俞洁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151班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孙俞洁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153班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曹国桦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邵晶晶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151班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9月30日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连锁152班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企管153班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杜彦玥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李昂 王开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李昂 王开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李昂 王开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9月30日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152班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tabs>
                <w:tab w:val="left" w:pos="6266"/>
              </w:tabs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李昂 王开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。吃早餐、玩手机、穿拖鞋等违纪情况一次等同于旷课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0.5节。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课堂考勤表</w:t>
      </w:r>
    </w:p>
    <w:tbl>
      <w:tblPr>
        <w:tblStyle w:val="5"/>
        <w:tblW w:w="10545" w:type="dxa"/>
        <w:jc w:val="center"/>
        <w:tblInd w:w="-5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3515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连锁155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1人旷课2节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课堂无手机检查表</w:t>
      </w:r>
    </w:p>
    <w:tbl>
      <w:tblPr>
        <w:tblStyle w:val="5"/>
        <w:tblpPr w:leftFromText="180" w:rightFromText="180" w:vertAnchor="text" w:horzAnchor="page" w:tblpX="776" w:tblpY="298"/>
        <w:tblOverlap w:val="never"/>
        <w:tblW w:w="10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62"/>
        <w:gridCol w:w="1762"/>
        <w:gridCol w:w="1762"/>
        <w:gridCol w:w="1762"/>
        <w:gridCol w:w="1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政治课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旷课名单表</w:t>
      </w:r>
    </w:p>
    <w:tbl>
      <w:tblPr>
        <w:tblStyle w:val="6"/>
        <w:tblW w:w="10575" w:type="dxa"/>
        <w:tblInd w:w="-1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442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市营152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王昊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沈晟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市场营销策划2节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大学生职业发展与就业指导2节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邵宇辉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大学生职业发展与就业指导2节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徐佳玲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国际贸易实务2节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连锁152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郭诗林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市场分析技术3节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会计基础与实务3节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俞思莹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会计基础与实务3节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市场分析技术3节</w:t>
            </w:r>
          </w:p>
          <w:p>
            <w:pPr>
              <w:widowControl w:val="0"/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连锁企业信息管理1节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赵梓里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会计基础与实务1节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连锁企业信息管理1节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林玉建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连锁企业信息管理3节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王景烽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楼之睿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胡仁哲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洪伟洋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施金鑫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会计基础与实务3节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谢润理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会计基础与实务2节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施依宁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吴仪娟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会计基础与实务1节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林佩佩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市场分析技术3节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会计基础与实务3节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于航 吴文达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连锁企业信息管理3节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会计基础3节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郑雁茵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余梦婷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旷连锁企业信息管理1节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企管153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tabs>
                <w:tab w:val="left" w:pos="73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杜彦玥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企业战略管理2节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大学生职业发展与就业规划2节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商务写作2节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物流151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tabs>
                <w:tab w:val="left" w:pos="73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孙俞洁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大学生职业发展与就业规划2节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物流152</w:t>
            </w:r>
          </w:p>
        </w:tc>
        <w:tc>
          <w:tcPr>
            <w:tcW w:w="4425" w:type="dxa"/>
            <w:vAlign w:val="center"/>
          </w:tcPr>
          <w:p>
            <w:pPr>
              <w:widowControl w:val="0"/>
              <w:tabs>
                <w:tab w:val="left" w:pos="73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芦菁婧</w:t>
            </w:r>
          </w:p>
        </w:tc>
        <w:tc>
          <w:tcPr>
            <w:tcW w:w="403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大学生职业发展与就业规划2节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</w:t>
    </w:r>
    <w:r>
      <w:rPr>
        <w:rFonts w:hint="eastAsia" w:ascii="宋体" w:hAnsi="宋体" w:cs="宋体"/>
        <w:sz w:val="30"/>
        <w:szCs w:val="30"/>
        <w:lang w:val="en-US" w:eastAsia="zh-CN"/>
      </w:rPr>
      <w:t>第三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val="en-US" w:eastAsia="zh-CN"/>
      </w:rPr>
      <w:t>三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3367B"/>
    <w:rsid w:val="048379C8"/>
    <w:rsid w:val="07313919"/>
    <w:rsid w:val="09FD6189"/>
    <w:rsid w:val="14DE441F"/>
    <w:rsid w:val="185136B0"/>
    <w:rsid w:val="1AFC0B9A"/>
    <w:rsid w:val="1B535A4E"/>
    <w:rsid w:val="1EC94A73"/>
    <w:rsid w:val="1FE525C1"/>
    <w:rsid w:val="2026154F"/>
    <w:rsid w:val="21225706"/>
    <w:rsid w:val="22206A76"/>
    <w:rsid w:val="26274769"/>
    <w:rsid w:val="298E6972"/>
    <w:rsid w:val="2A366507"/>
    <w:rsid w:val="2B79291F"/>
    <w:rsid w:val="2D2E5CFD"/>
    <w:rsid w:val="2E535BF7"/>
    <w:rsid w:val="31892603"/>
    <w:rsid w:val="342B1292"/>
    <w:rsid w:val="377C3B8C"/>
    <w:rsid w:val="3A296703"/>
    <w:rsid w:val="3A9219C7"/>
    <w:rsid w:val="3FF6596B"/>
    <w:rsid w:val="40056FEA"/>
    <w:rsid w:val="40E3408F"/>
    <w:rsid w:val="422B4970"/>
    <w:rsid w:val="4523367B"/>
    <w:rsid w:val="455D6762"/>
    <w:rsid w:val="4C1C22E7"/>
    <w:rsid w:val="4CF902FC"/>
    <w:rsid w:val="4DB34495"/>
    <w:rsid w:val="4F547EFC"/>
    <w:rsid w:val="50595550"/>
    <w:rsid w:val="56CB215F"/>
    <w:rsid w:val="57D15580"/>
    <w:rsid w:val="5A1734A3"/>
    <w:rsid w:val="5E9E2148"/>
    <w:rsid w:val="5EB071FE"/>
    <w:rsid w:val="63594640"/>
    <w:rsid w:val="65B455E0"/>
    <w:rsid w:val="70BD375F"/>
    <w:rsid w:val="71000ABD"/>
    <w:rsid w:val="73BD22D8"/>
    <w:rsid w:val="75054744"/>
    <w:rsid w:val="7BE00930"/>
    <w:rsid w:val="7D9250E9"/>
    <w:rsid w:val="7E050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31"/>
    <w:basedOn w:val="4"/>
    <w:qFormat/>
    <w:uiPriority w:val="0"/>
    <w:rPr>
      <w:rFonts w:ascii="font-weight : 400" w:hAnsi="font-weight : 400" w:eastAsia="font-weight : 400" w:cs="font-weight : 400"/>
      <w:color w:val="FF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2016-05-29T08:12:00Z</dcterms:created>
  <dc:creator>张宁</dc:creator>
  <cp:lastModifiedBy>1234</cp:lastModifiedBy>
  <dcterms:modified xsi:type="dcterms:W3CDTF">2016-10-07T01:27:17Z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