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page" w:horzAnchor="page" w:tblpX="747" w:tblpY="1612"/>
        <w:tblOverlap w:val="never"/>
        <w:tblW w:w="10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8"/>
        <w:gridCol w:w="1508"/>
        <w:gridCol w:w="1508"/>
        <w:gridCol w:w="1508"/>
        <w:gridCol w:w="1508"/>
        <w:gridCol w:w="1508"/>
        <w:gridCol w:w="1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145.53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145.09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144.42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144.31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143.67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141.02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140.57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139.75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137.98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136.78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↓8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附件一：公寓卫生检查表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附件二：较差寝室扣分明细表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：早自习检查表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出勤表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：课堂考勤表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晚自习考勤表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课堂无手机检查表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：旷课名单表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晚自习违纪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公寓卫生检查表</w:t>
      </w:r>
    </w:p>
    <w:tbl>
      <w:tblPr>
        <w:tblStyle w:val="5"/>
        <w:tblW w:w="10575" w:type="dxa"/>
        <w:tblInd w:w="-10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1080"/>
        <w:gridCol w:w="1080"/>
        <w:gridCol w:w="1080"/>
        <w:gridCol w:w="51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5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  <w:tc>
          <w:tcPr>
            <w:tcW w:w="5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连锁164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99.09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企管162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99.03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企管161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98.95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连锁161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97.91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97.5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97.27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物流161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97.22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企管163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97.18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物流162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96.87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连锁162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95.62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市营164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95.5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94.75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连锁163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93.25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农经161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92.88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6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34#302  34#314  34#503  34#506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1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39#415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大功率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拒检寝室：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附件二：             较差寝室扣分明细表</w:t>
      </w:r>
    </w:p>
    <w:tbl>
      <w:tblPr>
        <w:tblStyle w:val="5"/>
        <w:tblpPr w:leftFromText="180" w:rightFromText="180" w:vertAnchor="text" w:horzAnchor="page" w:tblpX="547" w:tblpY="149"/>
        <w:tblOverlap w:val="never"/>
        <w:tblW w:w="106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0"/>
        <w:gridCol w:w="1080"/>
        <w:gridCol w:w="1080"/>
        <w:gridCol w:w="1080"/>
        <w:gridCol w:w="6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2016.9.28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2个垃圾未倒，4床被子未叠，4个椅背有衣物，地面较脏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5个椅背有衣物，地面较脏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4个椅背有衣物，2床被子未叠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市营164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2床被子未叠，门口有垃圾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市营164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5个垃圾未倒，门口有垃圾，1个椅背有衣物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</w:tbl>
    <w:p/>
    <w:p>
      <w:pPr>
        <w:sectPr>
          <w:headerReference r:id="rId3" w:type="default"/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附件三：               早自习检查表</w:t>
      </w:r>
    </w:p>
    <w:tbl>
      <w:tblPr>
        <w:tblStyle w:val="6"/>
        <w:tblpPr w:leftFromText="180" w:rightFromText="180" w:vertAnchor="text" w:horzAnchor="page" w:tblpXSpec="center" w:tblpY="169"/>
        <w:tblOverlap w:val="never"/>
        <w:tblW w:w="105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305"/>
        <w:gridCol w:w="1306"/>
        <w:gridCol w:w="1305"/>
        <w:gridCol w:w="1395"/>
        <w:gridCol w:w="1365"/>
        <w:gridCol w:w="1305"/>
        <w:gridCol w:w="780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w w:val="100"/>
                <w:sz w:val="24"/>
                <w:szCs w:val="24"/>
              </w:rPr>
              <w:t>班级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w w:val="100"/>
                <w:sz w:val="24"/>
                <w:szCs w:val="24"/>
              </w:rPr>
              <w:t>周一</w:t>
            </w:r>
          </w:p>
        </w:tc>
        <w:tc>
          <w:tcPr>
            <w:tcW w:w="1306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w w:val="100"/>
                <w:sz w:val="24"/>
                <w:szCs w:val="24"/>
              </w:rPr>
              <w:t>总出勤率</w:t>
            </w:r>
          </w:p>
        </w:tc>
        <w:tc>
          <w:tcPr>
            <w:tcW w:w="780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总分</w:t>
            </w:r>
          </w:p>
        </w:tc>
        <w:tc>
          <w:tcPr>
            <w:tcW w:w="719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95" w:type="dxa"/>
            <w:vAlign w:val="center"/>
          </w:tcPr>
          <w:p>
            <w:pPr>
              <w:widowControl w:val="0"/>
              <w:snapToGrid w:val="0"/>
              <w:spacing w:line="240" w:lineRule="auto"/>
              <w:ind w:left="0" w:left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ind w:left="0" w:leftChars="0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47实47</w:t>
            </w:r>
          </w:p>
          <w:p>
            <w:pPr>
              <w:widowControl w:val="0"/>
              <w:snapToGrid w:val="0"/>
              <w:spacing w:line="240" w:lineRule="auto"/>
              <w:ind w:left="0" w:leftChars="0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06" w:type="dxa"/>
            <w:vAlign w:val="center"/>
          </w:tcPr>
          <w:p>
            <w:pPr>
              <w:widowControl w:val="0"/>
              <w:snapToGrid w:val="0"/>
              <w:spacing w:line="240" w:lineRule="auto"/>
              <w:ind w:left="0" w:left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47实47</w:t>
            </w:r>
          </w:p>
          <w:p>
            <w:pPr>
              <w:widowControl w:val="0"/>
              <w:snapToGrid w:val="0"/>
              <w:spacing w:line="240" w:lineRule="auto"/>
              <w:ind w:left="0" w:left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ind w:left="0" w:leftChars="0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snapToGrid w:val="0"/>
              <w:spacing w:line="240" w:lineRule="auto"/>
              <w:ind w:left="0" w:leftChars="0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47实47</w:t>
            </w:r>
          </w:p>
          <w:p>
            <w:pPr>
              <w:widowControl w:val="0"/>
              <w:snapToGrid w:val="0"/>
              <w:spacing w:line="240" w:lineRule="auto"/>
              <w:ind w:left="0" w:leftChars="0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纪律较好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snapToGrid w:val="0"/>
              <w:spacing w:line="240" w:lineRule="auto"/>
              <w:ind w:left="0" w:leftChars="0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47实46</w:t>
            </w:r>
          </w:p>
          <w:p>
            <w:pPr>
              <w:widowControl w:val="0"/>
              <w:snapToGrid w:val="0"/>
              <w:spacing w:line="240" w:lineRule="auto"/>
              <w:ind w:left="0" w:leftChars="0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迟到1人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ind w:left="0" w:left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97.87%</w:t>
            </w:r>
          </w:p>
        </w:tc>
        <w:tc>
          <w:tcPr>
            <w:tcW w:w="780" w:type="dxa"/>
            <w:vAlign w:val="center"/>
          </w:tcPr>
          <w:p>
            <w:pPr>
              <w:widowControl w:val="0"/>
              <w:snapToGrid w:val="0"/>
              <w:spacing w:line="240" w:lineRule="auto"/>
              <w:ind w:left="0" w:left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14.3</w:t>
            </w:r>
          </w:p>
        </w:tc>
        <w:tc>
          <w:tcPr>
            <w:tcW w:w="719" w:type="dxa"/>
            <w:vAlign w:val="center"/>
          </w:tcPr>
          <w:p>
            <w:pPr>
              <w:widowControl w:val="0"/>
              <w:snapToGrid w:val="0"/>
              <w:spacing w:line="240" w:lineRule="auto"/>
              <w:ind w:left="0" w:left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162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43实43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纪律较好</w:t>
            </w:r>
          </w:p>
        </w:tc>
        <w:tc>
          <w:tcPr>
            <w:tcW w:w="1306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应43实42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迟到1人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43实43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43实43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97.67%</w:t>
            </w:r>
          </w:p>
        </w:tc>
        <w:tc>
          <w:tcPr>
            <w:tcW w:w="780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14.3</w:t>
            </w:r>
          </w:p>
        </w:tc>
        <w:tc>
          <w:tcPr>
            <w:tcW w:w="719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163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47实47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纪律较好</w:t>
            </w:r>
          </w:p>
        </w:tc>
        <w:tc>
          <w:tcPr>
            <w:tcW w:w="1306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47实47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47实47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47实47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780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14.8</w:t>
            </w:r>
          </w:p>
        </w:tc>
        <w:tc>
          <w:tcPr>
            <w:tcW w:w="719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164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50实50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06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50实50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应50实50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50实48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迟到2人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96%</w:t>
            </w:r>
          </w:p>
        </w:tc>
        <w:tc>
          <w:tcPr>
            <w:tcW w:w="780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13.2</w:t>
            </w:r>
          </w:p>
        </w:tc>
        <w:tc>
          <w:tcPr>
            <w:tcW w:w="719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0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46实45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迟到1人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纪律较差</w:t>
            </w:r>
          </w:p>
        </w:tc>
        <w:tc>
          <w:tcPr>
            <w:tcW w:w="1306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46实42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迟到4人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纪律较好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46实46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纪律较好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46实46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纪律较差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89.13%</w:t>
            </w:r>
          </w:p>
        </w:tc>
        <w:tc>
          <w:tcPr>
            <w:tcW w:w="780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12.5</w:t>
            </w:r>
          </w:p>
        </w:tc>
        <w:tc>
          <w:tcPr>
            <w:tcW w:w="719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0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162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49实45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迟到1人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病假1人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事假2人</w:t>
            </w:r>
          </w:p>
        </w:tc>
        <w:tc>
          <w:tcPr>
            <w:tcW w:w="1306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49实47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病假1人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迟到1人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49实47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病假1人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迟到1人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49实48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迟到1人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81.63%</w:t>
            </w:r>
          </w:p>
        </w:tc>
        <w:tc>
          <w:tcPr>
            <w:tcW w:w="780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12.8</w:t>
            </w:r>
          </w:p>
        </w:tc>
        <w:tc>
          <w:tcPr>
            <w:tcW w:w="719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163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49实49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06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49实44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迟到5人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纪律较好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49实49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纪律较好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49实48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迟到1人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纪律较差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87.75%</w:t>
            </w:r>
          </w:p>
        </w:tc>
        <w:tc>
          <w:tcPr>
            <w:tcW w:w="780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12.2</w:t>
            </w:r>
          </w:p>
        </w:tc>
        <w:tc>
          <w:tcPr>
            <w:tcW w:w="719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164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50实49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事假1人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纪律较好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50实47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事假1人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迟到2人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92%</w:t>
            </w:r>
          </w:p>
        </w:tc>
        <w:tc>
          <w:tcPr>
            <w:tcW w:w="780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14.2</w:t>
            </w:r>
          </w:p>
        </w:tc>
        <w:tc>
          <w:tcPr>
            <w:tcW w:w="719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780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19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企管162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46实46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46实46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纪律较差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780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14.8</w:t>
            </w:r>
          </w:p>
        </w:tc>
        <w:tc>
          <w:tcPr>
            <w:tcW w:w="719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企管163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换教室</w:t>
            </w:r>
          </w:p>
        </w:tc>
        <w:tc>
          <w:tcPr>
            <w:tcW w:w="1306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应36实35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病假1人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纪律较差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36实36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36实28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事假2人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迟到6人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75%</w:t>
            </w:r>
          </w:p>
        </w:tc>
        <w:tc>
          <w:tcPr>
            <w:tcW w:w="780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11.2</w:t>
            </w:r>
          </w:p>
        </w:tc>
        <w:tc>
          <w:tcPr>
            <w:tcW w:w="719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47实47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纪律较好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47实47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纪律较好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47实47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780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19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物流162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36实36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纪律较好</w:t>
            </w:r>
          </w:p>
        </w:tc>
        <w:tc>
          <w:tcPr>
            <w:tcW w:w="1306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36实36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纪律较好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36实36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纪律较好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36实36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36实36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780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19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0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农经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44实44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06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44实44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44实44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纪律较差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44实42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迟到2人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手机1人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95.45%</w:t>
            </w:r>
          </w:p>
        </w:tc>
        <w:tc>
          <w:tcPr>
            <w:tcW w:w="780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12.5</w:t>
            </w:r>
          </w:p>
        </w:tc>
        <w:tc>
          <w:tcPr>
            <w:tcW w:w="719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      出勤表</w:t>
      </w:r>
    </w:p>
    <w:tbl>
      <w:tblPr>
        <w:tblStyle w:val="5"/>
        <w:tblW w:w="10575" w:type="dxa"/>
        <w:jc w:val="center"/>
        <w:tblInd w:w="-10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670"/>
        <w:gridCol w:w="1670"/>
        <w:gridCol w:w="5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7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旷课</w:t>
            </w:r>
          </w:p>
        </w:tc>
        <w:tc>
          <w:tcPr>
            <w:tcW w:w="167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9月26日</w:t>
            </w:r>
          </w:p>
        </w:tc>
        <w:tc>
          <w:tcPr>
            <w:tcW w:w="167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市营162班</w:t>
            </w:r>
          </w:p>
        </w:tc>
        <w:tc>
          <w:tcPr>
            <w:tcW w:w="556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周仁罡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161班</w:t>
            </w:r>
          </w:p>
        </w:tc>
        <w:tc>
          <w:tcPr>
            <w:tcW w:w="5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王颖颖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9月27日</w:t>
            </w:r>
          </w:p>
        </w:tc>
        <w:tc>
          <w:tcPr>
            <w:tcW w:w="16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162班</w:t>
            </w:r>
          </w:p>
        </w:tc>
        <w:tc>
          <w:tcPr>
            <w:tcW w:w="5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李雪阳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161班</w:t>
            </w:r>
          </w:p>
        </w:tc>
        <w:tc>
          <w:tcPr>
            <w:tcW w:w="5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郑晓东 李鸿鑫 李宗远  李贺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163班</w:t>
            </w:r>
          </w:p>
        </w:tc>
        <w:tc>
          <w:tcPr>
            <w:tcW w:w="5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陈浩 骆锦波 利岑旭 孟祥璨 林美铃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市营162班</w:t>
            </w:r>
          </w:p>
        </w:tc>
        <w:tc>
          <w:tcPr>
            <w:tcW w:w="5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周仁罡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9月28日</w:t>
            </w:r>
          </w:p>
        </w:tc>
        <w:tc>
          <w:tcPr>
            <w:tcW w:w="16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164班</w:t>
            </w:r>
          </w:p>
        </w:tc>
        <w:tc>
          <w:tcPr>
            <w:tcW w:w="5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陶媛 汪梦婷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9月29日</w:t>
            </w:r>
          </w:p>
        </w:tc>
        <w:tc>
          <w:tcPr>
            <w:tcW w:w="16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162班</w:t>
            </w:r>
          </w:p>
        </w:tc>
        <w:tc>
          <w:tcPr>
            <w:tcW w:w="5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周仁罡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9月30日</w:t>
            </w:r>
          </w:p>
        </w:tc>
        <w:tc>
          <w:tcPr>
            <w:tcW w:w="16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161班</w:t>
            </w:r>
          </w:p>
        </w:tc>
        <w:tc>
          <w:tcPr>
            <w:tcW w:w="5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刘素涵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162班</w:t>
            </w:r>
          </w:p>
        </w:tc>
        <w:tc>
          <w:tcPr>
            <w:tcW w:w="5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周仁罡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企管163班</w:t>
            </w:r>
          </w:p>
        </w:tc>
        <w:tc>
          <w:tcPr>
            <w:tcW w:w="5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赵哲宁 朱奔嘉 叶仲雨 周之杰 叶俊杰 王倩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163班</w:t>
            </w:r>
          </w:p>
        </w:tc>
        <w:tc>
          <w:tcPr>
            <w:tcW w:w="5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164班</w:t>
            </w:r>
          </w:p>
        </w:tc>
        <w:tc>
          <w:tcPr>
            <w:tcW w:w="5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黄诗羽 繆昕妤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农经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161班</w:t>
            </w:r>
          </w:p>
        </w:tc>
        <w:tc>
          <w:tcPr>
            <w:tcW w:w="5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石超 施王祥 陈于聪（手机未交）</w:t>
            </w:r>
          </w:p>
        </w:tc>
      </w:tr>
    </w:tbl>
    <w:tbl>
      <w:tblPr>
        <w:tblStyle w:val="6"/>
        <w:tblW w:w="10544" w:type="dxa"/>
        <w:jc w:val="center"/>
        <w:tblInd w:w="-9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80"/>
        <w:gridCol w:w="1604"/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Merge w:val="restart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病假</w:t>
            </w:r>
          </w:p>
        </w:tc>
        <w:tc>
          <w:tcPr>
            <w:tcW w:w="1680" w:type="dxa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9月26日</w:t>
            </w:r>
          </w:p>
        </w:tc>
        <w:tc>
          <w:tcPr>
            <w:tcW w:w="1604" w:type="dxa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162班</w:t>
            </w:r>
          </w:p>
        </w:tc>
        <w:tc>
          <w:tcPr>
            <w:tcW w:w="5580" w:type="dxa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徐寅森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9月27日</w:t>
            </w:r>
          </w:p>
        </w:tc>
        <w:tc>
          <w:tcPr>
            <w:tcW w:w="1604" w:type="dxa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162班</w:t>
            </w:r>
          </w:p>
        </w:tc>
        <w:tc>
          <w:tcPr>
            <w:tcW w:w="5580" w:type="dxa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徐寅森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163班</w:t>
            </w:r>
          </w:p>
        </w:tc>
        <w:tc>
          <w:tcPr>
            <w:tcW w:w="5580" w:type="dxa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盛琦玮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9月29日</w:t>
            </w:r>
          </w:p>
        </w:tc>
        <w:tc>
          <w:tcPr>
            <w:tcW w:w="1604" w:type="dxa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162班</w:t>
            </w:r>
          </w:p>
        </w:tc>
        <w:tc>
          <w:tcPr>
            <w:tcW w:w="5580" w:type="dxa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徐寅森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Merge w:val="restart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事假</w:t>
            </w:r>
          </w:p>
        </w:tc>
        <w:tc>
          <w:tcPr>
            <w:tcW w:w="1680" w:type="dxa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9月26日</w:t>
            </w:r>
          </w:p>
        </w:tc>
        <w:tc>
          <w:tcPr>
            <w:tcW w:w="1604" w:type="dxa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162班</w:t>
            </w:r>
          </w:p>
        </w:tc>
        <w:tc>
          <w:tcPr>
            <w:tcW w:w="5580" w:type="dxa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姚青青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李永军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9月27日</w:t>
            </w:r>
          </w:p>
        </w:tc>
        <w:tc>
          <w:tcPr>
            <w:tcW w:w="1604" w:type="dxa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164班</w:t>
            </w:r>
          </w:p>
        </w:tc>
        <w:tc>
          <w:tcPr>
            <w:tcW w:w="5580" w:type="dxa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周丽婷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9月28日</w:t>
            </w:r>
          </w:p>
        </w:tc>
        <w:tc>
          <w:tcPr>
            <w:tcW w:w="1604" w:type="dxa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164班</w:t>
            </w:r>
          </w:p>
        </w:tc>
        <w:tc>
          <w:tcPr>
            <w:tcW w:w="5580" w:type="dxa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周丽婷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9月30日</w:t>
            </w:r>
          </w:p>
        </w:tc>
        <w:tc>
          <w:tcPr>
            <w:tcW w:w="1604" w:type="dxa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163班</w:t>
            </w:r>
          </w:p>
        </w:tc>
        <w:tc>
          <w:tcPr>
            <w:tcW w:w="5580" w:type="dxa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钟楠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曾嘉宇</w:t>
            </w:r>
          </w:p>
        </w:tc>
      </w:tr>
    </w:tbl>
    <w:p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注：早自习迟到一次被系纪检部查到等同于旷课0.5节，被院纪检部查到等同于旷课1节。被院查到，记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院旷课1节</w:t>
      </w:r>
      <w:r>
        <w:rPr>
          <w:rFonts w:hint="eastAsia" w:ascii="宋体" w:hAnsi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。吃早餐、玩手机、穿拖鞋等违纪情况一次等同于旷课</w:t>
      </w:r>
      <w:r>
        <w:rPr>
          <w:rFonts w:hint="eastAsia" w:ascii="宋体" w:hAnsi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0.5节。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    课堂考勤表</w:t>
      </w:r>
    </w:p>
    <w:tbl>
      <w:tblPr>
        <w:tblStyle w:val="5"/>
        <w:tblW w:w="10602" w:type="dxa"/>
        <w:jc w:val="center"/>
        <w:tblInd w:w="-39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班级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白天得分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市营161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市营162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市营163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市营164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连锁161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连锁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连锁163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连锁164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企管161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企管162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企管163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物流161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物流162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农经161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   晚自习考勤表</w:t>
      </w:r>
    </w:p>
    <w:tbl>
      <w:tblPr>
        <w:tblStyle w:val="5"/>
        <w:tblW w:w="10641" w:type="dxa"/>
        <w:jc w:val="center"/>
        <w:tblInd w:w="-59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7"/>
        <w:gridCol w:w="3547"/>
        <w:gridCol w:w="3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班级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晚自习得分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晚自习情况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市营161</w:t>
            </w:r>
          </w:p>
        </w:tc>
        <w:tc>
          <w:tcPr>
            <w:tcW w:w="3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12.3</w:t>
            </w:r>
          </w:p>
        </w:tc>
        <w:tc>
          <w:tcPr>
            <w:tcW w:w="3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市营162</w:t>
            </w:r>
          </w:p>
        </w:tc>
        <w:tc>
          <w:tcPr>
            <w:tcW w:w="3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12.2</w:t>
            </w:r>
          </w:p>
        </w:tc>
        <w:tc>
          <w:tcPr>
            <w:tcW w:w="3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市营163</w:t>
            </w:r>
          </w:p>
        </w:tc>
        <w:tc>
          <w:tcPr>
            <w:tcW w:w="3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11.1</w:t>
            </w:r>
          </w:p>
        </w:tc>
        <w:tc>
          <w:tcPr>
            <w:tcW w:w="3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市营164</w:t>
            </w:r>
          </w:p>
        </w:tc>
        <w:tc>
          <w:tcPr>
            <w:tcW w:w="3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12.4</w:t>
            </w:r>
          </w:p>
        </w:tc>
        <w:tc>
          <w:tcPr>
            <w:tcW w:w="3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连锁161</w:t>
            </w:r>
          </w:p>
        </w:tc>
        <w:tc>
          <w:tcPr>
            <w:tcW w:w="35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12.1</w:t>
            </w:r>
          </w:p>
        </w:tc>
        <w:tc>
          <w:tcPr>
            <w:tcW w:w="35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连锁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3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11.1</w:t>
            </w:r>
          </w:p>
        </w:tc>
        <w:tc>
          <w:tcPr>
            <w:tcW w:w="3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连锁163</w:t>
            </w:r>
          </w:p>
        </w:tc>
        <w:tc>
          <w:tcPr>
            <w:tcW w:w="3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11.2</w:t>
            </w:r>
          </w:p>
        </w:tc>
        <w:tc>
          <w:tcPr>
            <w:tcW w:w="3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连锁164</w:t>
            </w:r>
          </w:p>
        </w:tc>
        <w:tc>
          <w:tcPr>
            <w:tcW w:w="3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12.8</w:t>
            </w:r>
          </w:p>
        </w:tc>
        <w:tc>
          <w:tcPr>
            <w:tcW w:w="3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企管161</w:t>
            </w:r>
          </w:p>
        </w:tc>
        <w:tc>
          <w:tcPr>
            <w:tcW w:w="3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12.4</w:t>
            </w:r>
          </w:p>
        </w:tc>
        <w:tc>
          <w:tcPr>
            <w:tcW w:w="3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企管162</w:t>
            </w:r>
          </w:p>
        </w:tc>
        <w:tc>
          <w:tcPr>
            <w:tcW w:w="3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11.7</w:t>
            </w:r>
          </w:p>
        </w:tc>
        <w:tc>
          <w:tcPr>
            <w:tcW w:w="3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企管163</w:t>
            </w:r>
          </w:p>
        </w:tc>
        <w:tc>
          <w:tcPr>
            <w:tcW w:w="3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9.6</w:t>
            </w:r>
          </w:p>
        </w:tc>
        <w:tc>
          <w:tcPr>
            <w:tcW w:w="3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物流161</w:t>
            </w:r>
          </w:p>
        </w:tc>
        <w:tc>
          <w:tcPr>
            <w:tcW w:w="3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12.2</w:t>
            </w:r>
          </w:p>
        </w:tc>
        <w:tc>
          <w:tcPr>
            <w:tcW w:w="3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物流162</w:t>
            </w:r>
          </w:p>
        </w:tc>
        <w:tc>
          <w:tcPr>
            <w:tcW w:w="3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11.8</w:t>
            </w:r>
          </w:p>
        </w:tc>
        <w:tc>
          <w:tcPr>
            <w:tcW w:w="3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农经161</w:t>
            </w:r>
          </w:p>
        </w:tc>
        <w:tc>
          <w:tcPr>
            <w:tcW w:w="35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35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较安静</w:t>
            </w:r>
          </w:p>
        </w:tc>
      </w:tr>
    </w:tbl>
    <w:p>
      <w:pPr>
        <w:widowControl/>
        <w:spacing w:line="360" w:lineRule="auto"/>
        <w:jc w:val="both"/>
        <w:rPr>
          <w:rFonts w:ascii="宋体" w:hAnsi="宋体"/>
          <w:b/>
          <w:bCs/>
          <w:kern w:val="0"/>
          <w:sz w:val="24"/>
        </w:rPr>
      </w:pPr>
    </w:p>
    <w:p>
      <w:pPr>
        <w:widowControl/>
        <w:spacing w:line="360" w:lineRule="auto"/>
        <w:jc w:val="both"/>
        <w:rPr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widowControl/>
        <w:spacing w:line="360" w:lineRule="auto"/>
        <w:jc w:val="left"/>
        <w:rPr>
          <w:b/>
          <w:bCs/>
          <w:kern w:val="0"/>
          <w:sz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   课堂无手机检查表</w:t>
      </w:r>
    </w:p>
    <w:tbl>
      <w:tblPr>
        <w:tblStyle w:val="6"/>
        <w:tblW w:w="1062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124"/>
        <w:gridCol w:w="2124"/>
        <w:gridCol w:w="2124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班级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早自习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白天课堂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晚自习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市营161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市营162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市营163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市营164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连锁161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连锁162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连锁163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连锁164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物流161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物流162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企管161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企管162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企管163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农经161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</w:tr>
    </w:tbl>
    <w:p>
      <w:pPr>
        <w:spacing w:line="360" w:lineRule="auto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  <w:r>
        <w:rPr>
          <w:rFonts w:ascii="宋体" w:hAnsi="宋体"/>
          <w:b/>
          <w:sz w:val="24"/>
          <w:szCs w:val="24"/>
        </w:rPr>
        <w:t>注:</w:t>
      </w:r>
      <w:r>
        <w:rPr>
          <w:rFonts w:hint="default" w:ascii="宋体" w:hAnsi="宋体"/>
          <w:b/>
          <w:color w:val="000000"/>
          <w:sz w:val="24"/>
          <w:szCs w:val="24"/>
        </w:rPr>
        <w:t>“课堂无手机”</w:t>
      </w:r>
      <w:r>
        <w:rPr>
          <w:rFonts w:ascii="宋体" w:hAnsi="宋体"/>
          <w:b/>
          <w:color w:val="000000"/>
          <w:sz w:val="24"/>
          <w:szCs w:val="24"/>
        </w:rPr>
        <w:t>最高分为15分。</w:t>
      </w:r>
      <w:r>
        <w:rPr>
          <w:rFonts w:ascii="宋体" w:hAnsi="宋体"/>
          <w:b/>
          <w:sz w:val="24"/>
          <w:szCs w:val="24"/>
        </w:rPr>
        <w:t>早自修、白天课堂、晚自修、政治课，玩手机、吃东西、睡觉一人次扣一分</w:t>
      </w:r>
      <w:r>
        <w:rPr>
          <w:rFonts w:hint="eastAsia" w:ascii="宋体" w:hAnsi="宋体"/>
          <w:b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   旷课名单表</w:t>
      </w:r>
    </w:p>
    <w:tbl>
      <w:tblPr>
        <w:tblStyle w:val="6"/>
        <w:tblW w:w="10665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6"/>
        <w:gridCol w:w="2841"/>
        <w:gridCol w:w="3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9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89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市营162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周仁罡</w:t>
            </w:r>
          </w:p>
        </w:tc>
        <w:tc>
          <w:tcPr>
            <w:tcW w:w="389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旷 大学英语（一）2节</w:t>
            </w:r>
          </w:p>
          <w:p>
            <w:pPr>
              <w:widowControl w:val="0"/>
              <w:spacing w:line="36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商务写作2节</w:t>
            </w:r>
          </w:p>
          <w:p>
            <w:pPr>
              <w:widowControl w:val="0"/>
              <w:spacing w:line="36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“基础”2节</w:t>
            </w:r>
          </w:p>
          <w:p>
            <w:pPr>
              <w:widowControl w:val="0"/>
              <w:spacing w:line="36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基础会计3节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    晚自习违纪</w:t>
      </w:r>
    </w:p>
    <w:tbl>
      <w:tblPr>
        <w:tblStyle w:val="6"/>
        <w:tblW w:w="10650" w:type="dxa"/>
        <w:tblInd w:w="-10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1"/>
        <w:gridCol w:w="2841"/>
        <w:gridCol w:w="3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91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89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市营162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周仁罡</w:t>
            </w:r>
          </w:p>
        </w:tc>
        <w:tc>
          <w:tcPr>
            <w:tcW w:w="389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旷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周日晚自习</w:t>
            </w:r>
          </w:p>
          <w:p>
            <w:pPr>
              <w:widowControl w:val="0"/>
              <w:spacing w:line="360" w:lineRule="auto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周一晚自习</w:t>
            </w:r>
          </w:p>
          <w:p>
            <w:pPr>
              <w:widowControl w:val="0"/>
              <w:spacing w:line="36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周三晚自习</w:t>
            </w:r>
          </w:p>
          <w:p>
            <w:pPr>
              <w:widowControl w:val="0"/>
              <w:spacing w:line="36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</w:p>
    <w:p>
      <w:pPr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       </w:t>
      </w:r>
      <w:r>
        <w:rPr>
          <w:rFonts w:ascii="宋体" w:hAnsi="宋体"/>
          <w:bCs/>
          <w:sz w:val="24"/>
          <w:szCs w:val="24"/>
        </w:rPr>
        <w:t xml:space="preserve">    </w:t>
      </w:r>
    </w:p>
    <w:p>
      <w:pPr>
        <w:ind w:firstLine="480" w:firstLineChars="200"/>
      </w:pPr>
      <w:r>
        <w:rPr>
          <w:rFonts w:ascii="宋体" w:hAnsi="宋体"/>
          <w:bCs/>
          <w:sz w:val="24"/>
          <w:szCs w:val="24"/>
        </w:rPr>
        <w:t xml:space="preserve">         </w:t>
      </w: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宋体" w:hAnsi="宋体" w:cs="宋体"/>
        <w:sz w:val="30"/>
        <w:szCs w:val="30"/>
      </w:rPr>
      <w:t>工商系第</w:t>
    </w:r>
    <w:r>
      <w:rPr>
        <w:rFonts w:hint="eastAsia" w:ascii="宋体" w:hAnsi="宋体" w:cs="宋体"/>
        <w:sz w:val="30"/>
        <w:szCs w:val="30"/>
        <w:lang w:val="en-US" w:eastAsia="zh-CN"/>
      </w:rPr>
      <w:t>三</w:t>
    </w:r>
    <w:r>
      <w:rPr>
        <w:rFonts w:hint="eastAsia" w:ascii="宋体" w:hAnsi="宋体" w:cs="宋体"/>
        <w:sz w:val="30"/>
        <w:szCs w:val="30"/>
      </w:rPr>
      <w:t>周文明班级考核表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宋体" w:hAnsi="宋体" w:cs="宋体"/>
        <w:sz w:val="30"/>
        <w:szCs w:val="30"/>
      </w:rPr>
      <w:t>工商系第</w:t>
    </w:r>
    <w:r>
      <w:rPr>
        <w:rFonts w:hint="eastAsia" w:ascii="宋体" w:hAnsi="宋体" w:cs="宋体"/>
        <w:sz w:val="30"/>
        <w:szCs w:val="30"/>
        <w:lang w:val="en-US" w:eastAsia="zh-CN"/>
      </w:rPr>
      <w:t>三</w:t>
    </w:r>
    <w:r>
      <w:rPr>
        <w:rFonts w:hint="eastAsia" w:ascii="宋体" w:hAnsi="宋体" w:cs="宋体"/>
        <w:sz w:val="30"/>
        <w:szCs w:val="30"/>
      </w:rPr>
      <w:t>周文明班级考核表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3367B"/>
    <w:rsid w:val="01220468"/>
    <w:rsid w:val="02122A1C"/>
    <w:rsid w:val="07313919"/>
    <w:rsid w:val="07F24F14"/>
    <w:rsid w:val="08CC5D7E"/>
    <w:rsid w:val="0BA40723"/>
    <w:rsid w:val="0D787DB4"/>
    <w:rsid w:val="185136B0"/>
    <w:rsid w:val="1B936664"/>
    <w:rsid w:val="1D18537E"/>
    <w:rsid w:val="1EC94A73"/>
    <w:rsid w:val="201F3FC2"/>
    <w:rsid w:val="21401484"/>
    <w:rsid w:val="23E74DDF"/>
    <w:rsid w:val="26274769"/>
    <w:rsid w:val="27B66178"/>
    <w:rsid w:val="28CB7357"/>
    <w:rsid w:val="2B79291F"/>
    <w:rsid w:val="2D137F0B"/>
    <w:rsid w:val="2D216645"/>
    <w:rsid w:val="2D2E5CFD"/>
    <w:rsid w:val="2E535BF7"/>
    <w:rsid w:val="31892603"/>
    <w:rsid w:val="3324458C"/>
    <w:rsid w:val="377C3B8C"/>
    <w:rsid w:val="40056FEA"/>
    <w:rsid w:val="40E3408F"/>
    <w:rsid w:val="422B4970"/>
    <w:rsid w:val="4523367B"/>
    <w:rsid w:val="48D23B2C"/>
    <w:rsid w:val="4DB34495"/>
    <w:rsid w:val="4DEB31C5"/>
    <w:rsid w:val="4F547EFC"/>
    <w:rsid w:val="51E601A6"/>
    <w:rsid w:val="5235275D"/>
    <w:rsid w:val="52CE2C42"/>
    <w:rsid w:val="56CB215F"/>
    <w:rsid w:val="5AC57013"/>
    <w:rsid w:val="5C55046D"/>
    <w:rsid w:val="5C8541EA"/>
    <w:rsid w:val="5CF05752"/>
    <w:rsid w:val="5CFD39F2"/>
    <w:rsid w:val="5E9E2148"/>
    <w:rsid w:val="5EB071FE"/>
    <w:rsid w:val="60540E2C"/>
    <w:rsid w:val="62071E14"/>
    <w:rsid w:val="63594640"/>
    <w:rsid w:val="6714456C"/>
    <w:rsid w:val="70BD375F"/>
    <w:rsid w:val="74E703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0"/>
    <w:basedOn w:val="1"/>
    <w:qFormat/>
    <w:uiPriority w:val="0"/>
    <w:pPr>
      <w:widowControl/>
    </w:pPr>
    <w:rPr>
      <w:rFonts w:hint="eastAsia"/>
    </w:rPr>
  </w:style>
  <w:style w:type="character" w:customStyle="1" w:styleId="8">
    <w:name w:val="font31"/>
    <w:basedOn w:val="4"/>
    <w:qFormat/>
    <w:uiPriority w:val="0"/>
    <w:rPr>
      <w:rFonts w:ascii="font-weight : 400" w:hAnsi="font-weight : 400" w:eastAsia="font-weight : 400" w:cs="font-weight : 400"/>
      <w:color w:val="FF0000"/>
      <w:sz w:val="24"/>
      <w:szCs w:val="24"/>
      <w:u w:val="none"/>
    </w:rPr>
  </w:style>
  <w:style w:type="character" w:customStyle="1" w:styleId="9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5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2016-05-29T08:12:00Z</dcterms:created>
  <dc:creator>张宁</dc:creator>
  <cp:lastModifiedBy>1234</cp:lastModifiedBy>
  <dcterms:modified xsi:type="dcterms:W3CDTF">2016-10-07T07:43:26Z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