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50" w:type="dxa"/>
        <w:tblInd w:w="-11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9"/>
        <w:gridCol w:w="1080"/>
        <w:gridCol w:w="1080"/>
        <w:gridCol w:w="1080"/>
        <w:gridCol w:w="1080"/>
        <w:gridCol w:w="1080"/>
        <w:gridCol w:w="3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寝室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早自习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课堂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排名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优胜班级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4823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eastAsia="zh-CN"/>
        </w:rPr>
        <w:t>附件一：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公寓卫生检查表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附件二：较差寝室扣分明细表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附件三：早自习检查表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附件四：出勤表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附件五：政治课检查表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：课堂考核表</w:t>
      </w:r>
    </w:p>
    <w:p>
      <w:pPr>
        <w:spacing w:line="360" w:lineRule="auto"/>
        <w:jc w:val="left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：旷课名单表</w:t>
      </w:r>
    </w:p>
    <w:tbl>
      <w:tblPr>
        <w:tblStyle w:val="6"/>
        <w:tblpPr w:leftFromText="180" w:rightFromText="180" w:vertAnchor="page" w:horzAnchor="page" w:tblpX="678" w:tblpY="2344"/>
        <w:tblW w:w="107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1751"/>
        <w:gridCol w:w="1605"/>
        <w:gridCol w:w="1974"/>
        <w:gridCol w:w="31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725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卫生检查统计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110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第9周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分数</w:t>
            </w: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排名</w:t>
            </w:r>
          </w:p>
        </w:tc>
        <w:tc>
          <w:tcPr>
            <w:tcW w:w="1974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反馈</w:t>
            </w:r>
          </w:p>
        </w:tc>
        <w:tc>
          <w:tcPr>
            <w:tcW w:w="3110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市营141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97.25</w:t>
            </w: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  <w:tc>
          <w:tcPr>
            <w:tcW w:w="3110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96.50</w:t>
            </w: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08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连锁141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94.77</w:t>
            </w: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08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94.72</w:t>
            </w: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08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市营143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94.64</w:t>
            </w: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508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94.44</w:t>
            </w: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08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89.48</w:t>
            </w: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508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物流142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87.19</w:t>
            </w: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08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企管142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86.88</w:t>
            </w: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08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连锁144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86.43</w:t>
            </w: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508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连锁145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86.07</w:t>
            </w: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508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连锁143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85.00</w:t>
            </w: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508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84.72</w:t>
            </w: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508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440" w:type="dxa"/>
            <w:gridSpan w:val="4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8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440" w:type="dxa"/>
            <w:gridSpan w:val="4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34#212 34#216 34#403 34#404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34#406 34#407 34#409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34#501 34#505 34#510 34#512 34#513 34#514 34#515 34#516 37#603 37#607 37#608 37#616 37#617 37#618 37#619 39#211 39#313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39#401 39#410 39#411 39#413 39#501 39#506 39#507 39#509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85" w:type="dxa"/>
            <w:vMerge w:val="continue"/>
            <w:tcBorders>
              <w:bottom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440" w:type="dxa"/>
            <w:gridSpan w:val="4"/>
            <w:tcBorders>
              <w:bottom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大功率：无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440" w:type="dxa"/>
            <w:gridSpan w:val="4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拒检寝室：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附件一：              公寓卫生检查表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</w:p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附件二：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较差寝室扣分明细表</w:t>
      </w:r>
    </w:p>
    <w:tbl>
      <w:tblPr>
        <w:tblStyle w:val="6"/>
        <w:tblpPr w:leftFromText="180" w:rightFromText="180" w:vertAnchor="text" w:horzAnchor="page" w:tblpX="682" w:tblpY="223"/>
        <w:tblOverlap w:val="never"/>
        <w:tblW w:w="10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020"/>
        <w:gridCol w:w="1065"/>
        <w:gridCol w:w="1485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7"/>
              </w:tabs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幢数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周二4.26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一个垃圾桶，3床被子未叠，2个椅背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2床被子未叠，5个椅背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门口垃圾未倒，6个椅背，2个垃圾桶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5床被子未叠，地面较脏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4个椅背，3床被子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2个椅背，桌面乱，垃圾未倒，3床被子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两个垃圾，两床被子，两个椅背，地面较脏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门口垃圾未倒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两个椅背，3床被子，地面较脏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37#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门口垃圾，整体乱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有大功率，2个热水壶，4床被子，有衣物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4床被子，2个椅背，地面较脏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3个椅背，3床被子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垃圾未倒，2床被子，4个椅背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3床被子，4个椅背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垃圾未倒，4个椅背，地面较脏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5床被子，地面较脏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37#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垃圾未倒，4个椅背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6个椅背，地面较乱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4个椅背，4床被子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周四4.28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37#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门口垃圾，5个椅背，地面脏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垃圾未倒，3床被子，6个椅背，地面较脏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门口垃圾，4床被子，6个椅背，地面较脏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6个椅背，门口垃圾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门口垃圾，3个椅背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37#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3床被子，6个椅背，地面较脏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门口垃圾，5个椅背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垃圾未倒，3床被子，3个椅背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2床被子，内务乱，6个椅背，地面脏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3个椅背，地面脏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垃圾未倒，1床被子，3个椅背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59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地面较脏</w:t>
            </w:r>
          </w:p>
        </w:tc>
      </w:tr>
    </w:tbl>
    <w:p>
      <w:pPr>
        <w:tabs>
          <w:tab w:val="left" w:pos="7333"/>
        </w:tabs>
        <w:jc w:val="center"/>
        <w:rPr>
          <w:lang w:val="en-US" w:eastAsia="zh-CN"/>
        </w:rPr>
      </w:pPr>
    </w:p>
    <w:p>
      <w:pPr>
        <w:tabs>
          <w:tab w:val="left" w:pos="3553"/>
        </w:tabs>
        <w:jc w:val="left"/>
        <w:rPr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                 早自习检查表</w:t>
      </w:r>
    </w:p>
    <w:tbl>
      <w:tblPr>
        <w:tblStyle w:val="5"/>
        <w:tblW w:w="10747" w:type="dxa"/>
        <w:jc w:val="center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318"/>
        <w:gridCol w:w="1397"/>
        <w:gridCol w:w="1335"/>
        <w:gridCol w:w="1425"/>
        <w:gridCol w:w="1185"/>
        <w:gridCol w:w="1245"/>
        <w:gridCol w:w="855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1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周一</w:t>
            </w:r>
          </w:p>
        </w:tc>
        <w:tc>
          <w:tcPr>
            <w:tcW w:w="139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周二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周三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周四</w:t>
            </w:r>
          </w:p>
        </w:tc>
        <w:tc>
          <w:tcPr>
            <w:tcW w:w="118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周五</w:t>
            </w:r>
          </w:p>
        </w:tc>
        <w:tc>
          <w:tcPr>
            <w:tcW w:w="124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总出勤率</w:t>
            </w:r>
          </w:p>
        </w:tc>
        <w:tc>
          <w:tcPr>
            <w:tcW w:w="85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总分</w:t>
            </w:r>
          </w:p>
        </w:tc>
        <w:tc>
          <w:tcPr>
            <w:tcW w:w="768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19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连锁141</w:t>
            </w: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应47实47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纪律一般</w:t>
            </w:r>
          </w:p>
        </w:tc>
        <w:tc>
          <w:tcPr>
            <w:tcW w:w="1397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应47实47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纪律较好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ind w:firstLine="105" w:firstLineChars="5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18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9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</w:t>
            </w: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应45实43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迟到1人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事假1人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纪律一般</w:t>
            </w:r>
          </w:p>
        </w:tc>
        <w:tc>
          <w:tcPr>
            <w:tcW w:w="1397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应45实43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迟到2人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18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91.11%</w:t>
            </w: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13.1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9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连锁143</w:t>
            </w: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应47实43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迟到4人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应47实40</w:t>
            </w:r>
          </w:p>
          <w:p>
            <w:pPr>
              <w:spacing w:line="240" w:lineRule="auto"/>
              <w:ind w:left="105" w:hanging="105" w:hangingChars="5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迟到7人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18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应47实44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迟到1人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事假2人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70.21%</w:t>
            </w: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19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市营141</w:t>
            </w: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应45实42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迟到1人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病假2人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18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93.33%</w:t>
            </w: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14.1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19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</w:t>
            </w: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应46实37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迟到8人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事假1人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纪律较差</w:t>
            </w:r>
          </w:p>
        </w:tc>
        <w:tc>
          <w:tcPr>
            <w:tcW w:w="1397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应46实38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迟到7人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事假1人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纪律较差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应46实39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迟到4人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事假2人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病假1人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应46实39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迟到5人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事假2人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18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32.61%</w:t>
            </w: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1.4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9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市营143</w:t>
            </w: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97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应51实50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病假1人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纪律一般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应51实50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事假1人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应51实49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事假2人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18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92.16%</w:t>
            </w: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14.2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19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市营144</w:t>
            </w: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18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9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</w:t>
            </w: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应47实45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迟到2人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纪律一般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ind w:left="105" w:hanging="105" w:hangingChars="5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应47实45</w:t>
            </w:r>
          </w:p>
          <w:p>
            <w:pPr>
              <w:spacing w:line="240" w:lineRule="auto"/>
              <w:ind w:left="105" w:leftChars="5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迟到2人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185" w:type="dxa"/>
            <w:vAlign w:val="top"/>
          </w:tcPr>
          <w:p>
            <w:pPr>
              <w:spacing w:line="240" w:lineRule="auto"/>
              <w:ind w:left="105" w:hanging="105" w:hangingChars="5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应47实41</w:t>
            </w:r>
          </w:p>
          <w:p>
            <w:pPr>
              <w:spacing w:line="240" w:lineRule="auto"/>
              <w:ind w:left="105" w:hanging="105" w:hangingChars="5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迟到5人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事假1人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78.72%</w:t>
            </w: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9.5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9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</w:t>
            </w: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应39实33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迟到3人</w:t>
            </w:r>
          </w:p>
          <w:p>
            <w:pPr>
              <w:spacing w:line="240" w:lineRule="auto"/>
              <w:ind w:left="105" w:hanging="105" w:hangingChars="5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事假3人</w:t>
            </w:r>
          </w:p>
          <w:p>
            <w:pPr>
              <w:spacing w:line="240" w:lineRule="auto"/>
              <w:ind w:left="105" w:hanging="105" w:hangingChars="5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纪律较差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应39实36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迟到2人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事假1人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ind w:left="105" w:hanging="105" w:hangingChars="5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应39实38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迟到1人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18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应39实37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迟到2人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69.23%</w:t>
            </w: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9.6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19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</w:t>
            </w: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应46实42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迟到3人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事假1人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纪律较差</w:t>
            </w:r>
          </w:p>
        </w:tc>
        <w:tc>
          <w:tcPr>
            <w:tcW w:w="1397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18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应46实4 4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迟到2人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86.96%</w:t>
            </w: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11.9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                   出勤表</w:t>
      </w:r>
    </w:p>
    <w:tbl>
      <w:tblPr>
        <w:tblStyle w:val="6"/>
        <w:tblW w:w="10740" w:type="dxa"/>
        <w:tblInd w:w="-10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485"/>
        <w:gridCol w:w="2685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旷课</w:t>
            </w:r>
          </w:p>
        </w:tc>
        <w:tc>
          <w:tcPr>
            <w:tcW w:w="148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4月25日</w:t>
            </w:r>
          </w:p>
        </w:tc>
        <w:tc>
          <w:tcPr>
            <w:tcW w:w="2685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市营142班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朱世环  叶威龙  刘崔强  林仁辉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顾丁凯  陈丹阳  张 越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夏明蕾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钱宇涛  金粲晨  苏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陈文文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4月26日</w:t>
            </w:r>
          </w:p>
        </w:tc>
        <w:tc>
          <w:tcPr>
            <w:tcW w:w="2685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企管141班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李杨斌  王思淼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市营142班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张 越   顾丁恺  刘崔强  朱芳蓉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朱世环  叶威龙  林仁辉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企管143班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蒋梦红   何天虹  吴超男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4月27日</w:t>
            </w:r>
          </w:p>
        </w:tc>
        <w:tc>
          <w:tcPr>
            <w:tcW w:w="2685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企管143班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陈宇畅  吴超男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市营141班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张剑斌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市营142班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张 越   刘崔强  顾丁凯  朱芳蓉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李 强   樊敏娜  车思青  张 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4月28日</w:t>
            </w:r>
          </w:p>
        </w:tc>
        <w:tc>
          <w:tcPr>
            <w:tcW w:w="2685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企管141班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王思淼  赵春燕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textDirection w:val="lrTb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企管143班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王鸿林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textDirection w:val="lrTb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市营142班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夏明蕾  叶威龙  刘崔强  顾丁凯</w:t>
            </w:r>
          </w:p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朱世环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textDirection w:val="lrTb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项琪凯  陈文文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textDirection w:val="lrTb"/>
            <w:vAlign w:val="center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4500" w:type="dxa"/>
            <w:textDirection w:val="lrTb"/>
            <w:vAlign w:val="center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樊敏娜  谢岳明  步威毅  汤佳东</w:t>
            </w:r>
          </w:p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吴振辉  王妙浩  林帆来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4月29日</w:t>
            </w:r>
          </w:p>
        </w:tc>
        <w:tc>
          <w:tcPr>
            <w:tcW w:w="2685" w:type="dxa"/>
            <w:textDirection w:val="lrTb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企管141班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黄佳艳  徐嘉琦  程 赢   温建柯</w:t>
            </w:r>
          </w:p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王思淼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企管143班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何天红  赵伊男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苏 鹏   余佳伦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事假</w:t>
            </w:r>
          </w:p>
        </w:tc>
        <w:tc>
          <w:tcPr>
            <w:tcW w:w="148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4月25日</w:t>
            </w:r>
          </w:p>
        </w:tc>
        <w:tc>
          <w:tcPr>
            <w:tcW w:w="2685" w:type="dxa"/>
            <w:textDirection w:val="lrTb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市营142班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高得存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textDirection w:val="lrTb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叶瑞如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textDirection w:val="lrTb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韩 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4月26日</w:t>
            </w:r>
          </w:p>
        </w:tc>
        <w:tc>
          <w:tcPr>
            <w:tcW w:w="2685" w:type="dxa"/>
            <w:textDirection w:val="lrTb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企管143班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马香归  施金娜  余丽娟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textDirection w:val="lrTb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市营142班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高得存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4月27日</w:t>
            </w:r>
          </w:p>
        </w:tc>
        <w:tc>
          <w:tcPr>
            <w:tcW w:w="2685" w:type="dxa"/>
            <w:textDirection w:val="lrTb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企管143班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马香归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textDirection w:val="lrTb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市营142班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朱世环  高得存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textDirection w:val="lrTb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市营143班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毛佳璐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4月28日</w:t>
            </w:r>
          </w:p>
        </w:tc>
        <w:tc>
          <w:tcPr>
            <w:tcW w:w="2685" w:type="dxa"/>
            <w:textDirection w:val="lrTb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市营142班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张 越   高得存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textDirection w:val="lrTb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市营143班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毛佳璐  徐佳园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4月29日</w:t>
            </w:r>
          </w:p>
        </w:tc>
        <w:tc>
          <w:tcPr>
            <w:tcW w:w="2685" w:type="dxa"/>
            <w:textDirection w:val="lrTb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企管141班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张培顺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textDirection w:val="lrTb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涂 月   曹玖怡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病假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4月26日</w:t>
            </w:r>
          </w:p>
        </w:tc>
        <w:tc>
          <w:tcPr>
            <w:tcW w:w="2685" w:type="dxa"/>
            <w:textDirection w:val="lrTb"/>
            <w:vAlign w:val="top"/>
          </w:tcPr>
          <w:p>
            <w:pPr>
              <w:tabs>
                <w:tab w:val="left" w:pos="510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市营143班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tabs>
                <w:tab w:val="left" w:pos="510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陈佳怡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4月27日</w:t>
            </w:r>
          </w:p>
        </w:tc>
        <w:tc>
          <w:tcPr>
            <w:tcW w:w="2685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市营141班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戴志鹏  孙丽金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市营142班</w:t>
            </w:r>
          </w:p>
        </w:tc>
        <w:tc>
          <w:tcPr>
            <w:tcW w:w="4500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郑啸天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：早自习迟到一次被系纪检部查到等同于旷课0.5节，被院纪检部查到等同于旷课1节。市营151班（院迟到）方圆，谢晓梅，赵桦盛,黄舟超，卢浩。市营153班（院迟到）邵日威，陈国春，陈镇，王鑫。企管143班（院迟到）何天虹，吴超男以上同学被院纪检部查到记旷课1节。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：              政治课检查表 </w:t>
      </w:r>
    </w:p>
    <w:tbl>
      <w:tblPr>
        <w:tblStyle w:val="5"/>
        <w:tblW w:w="10755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5"/>
        <w:gridCol w:w="2841"/>
        <w:gridCol w:w="3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55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观看视频《仰望星空》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10755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第九周违纪情况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早退：无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迟到：无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旷课：连锁142 徐向春  市营141 张剑斌 市营142 林仁辉 朱世环 高德存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以上同学扣德育分4分（被院查到）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政治心得未交：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市营141 张剑斌 张茹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连锁141 陈雪金  潘伟伟 黄佳瑶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以上同学扣德育分0.3分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9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团支部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课堂情况记录</w:t>
            </w:r>
          </w:p>
        </w:tc>
        <w:tc>
          <w:tcPr>
            <w:tcW w:w="398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9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连锁141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398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9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连锁142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安静</w:t>
            </w:r>
          </w:p>
        </w:tc>
        <w:tc>
          <w:tcPr>
            <w:tcW w:w="398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9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市营141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398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9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市营142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398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9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市营143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398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7.6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               课堂考核表</w:t>
      </w:r>
    </w:p>
    <w:tbl>
      <w:tblPr>
        <w:tblStyle w:val="5"/>
        <w:tblW w:w="10591" w:type="dxa"/>
        <w:jc w:val="center"/>
        <w:tblInd w:w="-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1988"/>
        <w:gridCol w:w="4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班级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总得分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课堂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市营141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市营142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市营143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市营144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连锁141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连锁142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11人旷课56节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连锁143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4人旷课5节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企管141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2人旷课6节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企管143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0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8人旷课22节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物流141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1人旷课3节</w:t>
            </w:r>
          </w:p>
        </w:tc>
      </w:tr>
    </w:tbl>
    <w:p>
      <w:pPr>
        <w:widowControl/>
        <w:rPr>
          <w:rFonts w:ascii="宋体" w:hAnsi="宋体"/>
          <w:b/>
          <w:bCs/>
          <w:color w:val="FF0000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白天课堂一周满分20分，迟到、早退一人次扣1分，旷课一节扣1分，依次叠加。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：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旷课名单表</w:t>
      </w:r>
    </w:p>
    <w:tbl>
      <w:tblPr>
        <w:tblStyle w:val="5"/>
        <w:tblW w:w="10635" w:type="dxa"/>
        <w:tblInd w:w="-10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940"/>
        <w:gridCol w:w="5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55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项琪凯</w:t>
            </w:r>
          </w:p>
        </w:tc>
        <w:tc>
          <w:tcPr>
            <w:tcW w:w="553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   客户拓展与维护2节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旷考证培训3节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财务管理1节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商务写作2节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程婷婷</w:t>
            </w:r>
          </w:p>
        </w:tc>
        <w:tc>
          <w:tcPr>
            <w:tcW w:w="55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   人力资源3节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吴洁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潘嬉雅</w:t>
            </w:r>
          </w:p>
        </w:tc>
        <w:tc>
          <w:tcPr>
            <w:tcW w:w="55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   人力资源3节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考证培训3节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黄欢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蔡海孝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王洁静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赖妮莎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金赛娜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邵伦</w:t>
            </w:r>
          </w:p>
        </w:tc>
        <w:tc>
          <w:tcPr>
            <w:tcW w:w="55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   考证培训2节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陈文文</w:t>
            </w:r>
          </w:p>
        </w:tc>
        <w:tc>
          <w:tcPr>
            <w:tcW w:w="55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   考证培训3节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供应链管理2节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财务管理2节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业种概览2节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商务写作2节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经济法2节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金晨颖</w:t>
            </w:r>
          </w:p>
        </w:tc>
        <w:tc>
          <w:tcPr>
            <w:tcW w:w="55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  商务写作2节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连锁143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步威毅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郑锦涛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王程</w:t>
            </w:r>
          </w:p>
        </w:tc>
        <w:tc>
          <w:tcPr>
            <w:tcW w:w="55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  供应链管理1节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樊敏娜</w:t>
            </w:r>
          </w:p>
        </w:tc>
        <w:tc>
          <w:tcPr>
            <w:tcW w:w="55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  供应链管理2节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王思淼</w:t>
            </w:r>
          </w:p>
        </w:tc>
        <w:tc>
          <w:tcPr>
            <w:tcW w:w="55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  生产与运作2节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创业概论2节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李杨斌</w:t>
            </w:r>
          </w:p>
        </w:tc>
        <w:tc>
          <w:tcPr>
            <w:tcW w:w="55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   创业概论2节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赵伊男</w:t>
            </w:r>
          </w:p>
        </w:tc>
        <w:tc>
          <w:tcPr>
            <w:tcW w:w="55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   网络营销2节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合作经济2节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何天红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5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   网络营销2节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渠道开发与管理2节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团队协作2节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朱佳辰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陆建锋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徐聪聪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朱佳敏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莫海霞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王鸿林</w:t>
            </w:r>
          </w:p>
        </w:tc>
        <w:tc>
          <w:tcPr>
            <w:tcW w:w="553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   合作经济2节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金粲晨</w:t>
            </w:r>
          </w:p>
        </w:tc>
        <w:tc>
          <w:tcPr>
            <w:tcW w:w="553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 物流配送管理3节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AR BERKLEY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swiss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00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30"/>
        <w:szCs w:val="30"/>
      </w:rPr>
      <w:t>工商系第</w:t>
    </w:r>
    <w:r>
      <w:rPr>
        <w:rFonts w:hint="eastAsia"/>
        <w:sz w:val="30"/>
        <w:szCs w:val="30"/>
        <w:lang w:eastAsia="zh-CN"/>
      </w:rPr>
      <w:t>九</w:t>
    </w:r>
    <w:r>
      <w:rPr>
        <w:rFonts w:hint="eastAsia"/>
        <w:sz w:val="30"/>
        <w:szCs w:val="30"/>
      </w:rPr>
      <w:t>周文明班级考核表</w:t>
    </w: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7211D"/>
    <w:rsid w:val="269C20C8"/>
    <w:rsid w:val="2B2D1D97"/>
    <w:rsid w:val="39A739AD"/>
    <w:rsid w:val="6FC954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chenhuihui</dc:creator>
  <cp:lastModifiedBy>chenhuihui</cp:lastModifiedBy>
  <dcterms:modified xsi:type="dcterms:W3CDTF">2016-05-02T14:47:17Z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