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0335" w:type="dxa"/>
        <w:jc w:val="center"/>
        <w:tblInd w:w="-9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1"/>
        <w:gridCol w:w="1291"/>
        <w:gridCol w:w="1291"/>
        <w:gridCol w:w="1291"/>
        <w:gridCol w:w="1291"/>
        <w:gridCol w:w="1291"/>
        <w:gridCol w:w="1291"/>
        <w:gridCol w:w="12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早自习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课堂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上交情况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幅度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152.17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优胜班级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151.48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98.52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151.02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150.08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148.44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98.47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32.6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物流162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148.23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28.8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146.55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13.9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146.2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97.02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145.62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市营162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144.7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↑3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81.77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14.6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33.4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134.77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21.8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130.65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2" w:hRule="atLeast"/>
          <w:jc w:val="center"/>
        </w:trPr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63.27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114.77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B050"/>
                <w:kern w:val="0"/>
                <w:sz w:val="24"/>
                <w:szCs w:val="24"/>
                <w:u w:val="none"/>
                <w:lang w:val="en-US" w:eastAsia="zh-CN" w:bidi="ar"/>
              </w:rPr>
              <w:t>↓2</w:t>
            </w:r>
          </w:p>
        </w:tc>
      </w:tr>
    </w:tbl>
    <w:p>
      <w:pPr>
        <w:spacing w:line="360" w:lineRule="auto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宋体" w:hAnsi="宋体" w:cs="宋体"/>
          <w:sz w:val="24"/>
        </w:rPr>
        <w:t>附件一：公寓卫生检查表</w:t>
      </w:r>
    </w:p>
    <w:p>
      <w:pPr>
        <w:spacing w:line="360" w:lineRule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附件二：较差寝室扣分明细表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附件三：早自习检查表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附件四： 出勤表</w:t>
      </w:r>
    </w:p>
    <w:p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五</w:t>
      </w:r>
      <w:r>
        <w:rPr>
          <w:rFonts w:ascii="宋体" w:hAnsi="宋体" w:cs="宋体"/>
          <w:sz w:val="24"/>
        </w:rPr>
        <w:t>：课堂考勤表</w:t>
      </w: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附件六：晚自习考勤表</w:t>
      </w:r>
    </w:p>
    <w:p>
      <w:pPr>
        <w:widowControl/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七</w:t>
      </w:r>
      <w:r>
        <w:rPr>
          <w:rFonts w:ascii="宋体" w:hAnsi="宋体" w:cs="宋体"/>
          <w:sz w:val="24"/>
        </w:rPr>
        <w:t>：课堂无手机检查表</w:t>
      </w:r>
    </w:p>
    <w:p>
      <w:pPr>
        <w:spacing w:line="360" w:lineRule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八</w:t>
      </w:r>
      <w:r>
        <w:rPr>
          <w:rFonts w:hint="eastAsia" w:ascii="宋体" w:hAnsi="宋体" w:cs="宋体"/>
          <w:sz w:val="24"/>
        </w:rPr>
        <w:t>：旷课名单表</w:t>
      </w:r>
    </w:p>
    <w:p>
      <w:pPr>
        <w:spacing w:line="360" w:lineRule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  <w:lang w:val="en-US" w:eastAsia="zh-CN"/>
        </w:rPr>
        <w:t>附件九：晚自习违纪</w:t>
      </w:r>
    </w:p>
    <w:p>
      <w:pPr>
        <w:widowControl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w:br w:type="page"/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附件一：              公寓卫生检查表</w:t>
      </w:r>
    </w:p>
    <w:tbl>
      <w:tblPr>
        <w:tblStyle w:val="5"/>
        <w:tblW w:w="10200" w:type="dxa"/>
        <w:tblInd w:w="-8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1080"/>
        <w:gridCol w:w="1121"/>
        <w:gridCol w:w="1039"/>
        <w:gridCol w:w="4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20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浙江经贸职业技术学院工商管理系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卫生检查统计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第十周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分数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排名</w:t>
            </w:r>
          </w:p>
        </w:tc>
        <w:tc>
          <w:tcPr>
            <w:tcW w:w="10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反馈</w:t>
            </w:r>
          </w:p>
        </w:tc>
        <w:tc>
          <w:tcPr>
            <w:tcW w:w="49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98.52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98.47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98.47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市营164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97.95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97.08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97.08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物流162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97.03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农经161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97.02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96.94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市营162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96.70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企管163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93.75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i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企管162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81.77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连锁161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63.27</w:t>
            </w:r>
          </w:p>
        </w:tc>
        <w:tc>
          <w:tcPr>
            <w:tcW w:w="112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男生情况较差女生情况还好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较差寝室(小于等于85分 ):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</w:rPr>
              <w:t>差寝每个寝室每人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eastAsia="zh-CN"/>
              </w:rPr>
              <w:t>扣素质拓展分2分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39#415、416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82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center" w:pos="2472"/>
              </w:tabs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大功率：无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9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拒检寝室：</w:t>
            </w:r>
          </w:p>
        </w:tc>
        <w:tc>
          <w:tcPr>
            <w:tcW w:w="602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/>
                <w:sz w:val="24"/>
                <w:szCs w:val="24"/>
              </w:rPr>
              <w:t>无</w:t>
            </w:r>
          </w:p>
        </w:tc>
      </w:tr>
    </w:tbl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</w:pPr>
      <w:r>
        <w:rPr>
          <w:rFonts w:hint="eastAsia" w:ascii="宋体" w:hAnsi="宋体" w:cs="宋体"/>
          <w:b/>
          <w:bCs/>
          <w:sz w:val="28"/>
          <w:szCs w:val="28"/>
        </w:rPr>
        <w:t>附件二：            较差寝室扣分明细表</w:t>
      </w:r>
    </w:p>
    <w:tbl>
      <w:tblPr>
        <w:tblStyle w:val="5"/>
        <w:tblW w:w="10176" w:type="dxa"/>
        <w:jc w:val="center"/>
        <w:tblInd w:w="-10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2"/>
        <w:gridCol w:w="1080"/>
        <w:gridCol w:w="1080"/>
        <w:gridCol w:w="1080"/>
        <w:gridCol w:w="53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寝室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企管163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连锁161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39#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农经161</w:t>
            </w:r>
          </w:p>
        </w:tc>
        <w:tc>
          <w:tcPr>
            <w:tcW w:w="5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整体较乱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附件三：              早自习检查表</w:t>
      </w:r>
    </w:p>
    <w:tbl>
      <w:tblPr>
        <w:tblStyle w:val="5"/>
        <w:tblW w:w="1040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260"/>
        <w:gridCol w:w="1260"/>
        <w:gridCol w:w="1419"/>
        <w:gridCol w:w="1276"/>
        <w:gridCol w:w="1231"/>
        <w:gridCol w:w="1080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班级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周一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周二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周四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周五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总出勤率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总分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排名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97.87%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应43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应43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应43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实43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实46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97.87%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13.9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连锁164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实50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94%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实43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应46实45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91.3%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12.2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应49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实46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应49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应49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实48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纪律较差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应49实48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85.71%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实46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病假3人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病假2人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应50实48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14.5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市营164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应50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实50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应44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应44实44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14.6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企管163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应35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应32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事假1人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应35实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30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事假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eastAsia="zh-CN"/>
              </w:rPr>
              <w:t>迟到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  <w:lang w:val="en-US" w:eastAsia="zh-CN"/>
              </w:rPr>
              <w:t>3人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77.14%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12.1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实47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应47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实46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97.87%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14.7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物流162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应36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实35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应36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应36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应36实36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97.22%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14.8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</w:rPr>
              <w:t>农经161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换教室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应44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实43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应44</w:t>
            </w:r>
            <w:r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实43</w:t>
            </w:r>
          </w:p>
          <w:p>
            <w:pPr>
              <w:jc w:val="center"/>
              <w:rPr>
                <w:rFonts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纪律较好</w:t>
            </w:r>
          </w:p>
        </w:tc>
        <w:tc>
          <w:tcPr>
            <w:tcW w:w="1231" w:type="dxa"/>
            <w:vAlign w:val="center"/>
          </w:tcPr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应44实41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病假1人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迟到2人</w:t>
            </w:r>
          </w:p>
          <w:p>
            <w:pPr>
              <w:jc w:val="center"/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1"/>
                <w:szCs w:val="21"/>
              </w:rPr>
              <w:t>纪律一般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88.64%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9</w:t>
            </w:r>
          </w:p>
        </w:tc>
      </w:tr>
    </w:tbl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出勤表</w:t>
      </w:r>
    </w:p>
    <w:tbl>
      <w:tblPr>
        <w:tblStyle w:val="5"/>
        <w:tblW w:w="10400" w:type="dxa"/>
        <w:jc w:val="center"/>
        <w:tblInd w:w="-94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6"/>
        <w:gridCol w:w="1458"/>
        <w:gridCol w:w="49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247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旷课</w:t>
            </w:r>
          </w:p>
        </w:tc>
        <w:tc>
          <w:tcPr>
            <w:tcW w:w="15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11月28日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连锁163</w:t>
            </w:r>
          </w:p>
        </w:tc>
        <w:tc>
          <w:tcPr>
            <w:tcW w:w="4952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sz w:val="22"/>
                <w:szCs w:val="22"/>
              </w:rPr>
              <w:t>孙一犀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市营162</w:t>
            </w:r>
          </w:p>
        </w:tc>
        <w:tc>
          <w:tcPr>
            <w:tcW w:w="4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郑楠 童萍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11月29日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企管163</w:t>
            </w:r>
          </w:p>
        </w:tc>
        <w:tc>
          <w:tcPr>
            <w:tcW w:w="4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李浩宸 叶仲雨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市营162</w:t>
            </w:r>
          </w:p>
        </w:tc>
        <w:tc>
          <w:tcPr>
            <w:tcW w:w="4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韩迪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市营161</w:t>
            </w:r>
          </w:p>
        </w:tc>
        <w:tc>
          <w:tcPr>
            <w:tcW w:w="4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李贺 郭凯杰 李鸿鑫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11月30日</w:t>
            </w:r>
          </w:p>
        </w:tc>
        <w:tc>
          <w:tcPr>
            <w:tcW w:w="145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连锁164</w:t>
            </w:r>
          </w:p>
        </w:tc>
        <w:tc>
          <w:tcPr>
            <w:tcW w:w="4952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付鑫彪 许德智 欧冠彤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145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物流161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/>
                <w:color w:val="000000"/>
                <w:sz w:val="22"/>
                <w:szCs w:val="22"/>
              </w:rPr>
            </w:pPr>
            <w:r>
              <w:rPr>
                <w:b w:val="0"/>
                <w:bCs/>
                <w:color w:val="000000"/>
                <w:sz w:val="22"/>
                <w:szCs w:val="22"/>
              </w:rPr>
              <w:t>康存玺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连锁161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孔明松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市营163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林美铃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市营161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郭凯杰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农经161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刘志杨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余洋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47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6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5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企管163</w:t>
            </w:r>
          </w:p>
        </w:tc>
        <w:tc>
          <w:tcPr>
            <w:tcW w:w="4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盛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琦</w:t>
            </w: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玮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叶俊杰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杨盼盼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eastAsia="zh-CN"/>
              </w:rPr>
              <w:t>（无假单）</w:t>
            </w:r>
          </w:p>
        </w:tc>
      </w:tr>
    </w:tbl>
    <w:tbl>
      <w:tblPr>
        <w:tblStyle w:val="6"/>
        <w:tblW w:w="10416" w:type="dxa"/>
        <w:tblInd w:w="-9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7"/>
        <w:gridCol w:w="1584"/>
        <w:gridCol w:w="1430"/>
        <w:gridCol w:w="4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病假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11月28日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物流162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陈振鑫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市营162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余柳婷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11月29日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市营163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林美铃 王瑞雪 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市营162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余柳婷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11月30日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市营163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林美铃 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农经161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孙贵丽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农经161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孙贵丽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市营162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余柳婷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市营162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余柳婷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" w:hRule="atLeast"/>
        </w:trPr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市营163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叶桐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农经161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ascii="宋体" w:hAnsi="宋体"/>
                <w:b w:val="0"/>
                <w:bCs/>
                <w:color w:val="000000"/>
                <w:sz w:val="22"/>
                <w:szCs w:val="22"/>
              </w:rPr>
              <w:t>孙贵丽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  <w:t>事假</w:t>
            </w:r>
          </w:p>
        </w:tc>
        <w:tc>
          <w:tcPr>
            <w:tcW w:w="1584" w:type="dxa"/>
            <w:vMerge w:val="restart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11月29日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企管163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杨盼盼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市营163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骆锦波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>11月30日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市营163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骆锦波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12月1日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市营162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余柳婷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2477" w:type="dxa"/>
            <w:vMerge w:val="continue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</w:p>
        </w:tc>
        <w:tc>
          <w:tcPr>
            <w:tcW w:w="1584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12月2日</w:t>
            </w:r>
          </w:p>
        </w:tc>
        <w:tc>
          <w:tcPr>
            <w:tcW w:w="143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企管163</w:t>
            </w:r>
          </w:p>
        </w:tc>
        <w:tc>
          <w:tcPr>
            <w:tcW w:w="4925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 w:val="0"/>
                <w:bCs/>
                <w:color w:val="000000"/>
                <w:sz w:val="22"/>
                <w:szCs w:val="22"/>
                <w:vertAlign w:val="baseline"/>
              </w:rPr>
            </w:pP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彭子艺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/>
                <w:sz w:val="22"/>
                <w:szCs w:val="22"/>
              </w:rPr>
              <w:t>程婷婷</w:t>
            </w:r>
          </w:p>
        </w:tc>
      </w:tr>
    </w:tbl>
    <w:p>
      <w:pPr>
        <w:snapToGrid w:val="0"/>
        <w:spacing w:line="360" w:lineRule="auto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sz w:val="24"/>
          <w:szCs w:val="24"/>
        </w:rPr>
        <w:t>注：早自习迟到一次被系纪检部查到等同于旷课0.5节，被院纪检部查到等同于旷课1节。被院查到，记院旷课1节。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：              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课堂考勤表</w:t>
      </w:r>
    </w:p>
    <w:tbl>
      <w:tblPr>
        <w:tblStyle w:val="5"/>
        <w:tblW w:w="10399" w:type="dxa"/>
        <w:jc w:val="center"/>
        <w:tblInd w:w="-26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3466"/>
        <w:gridCol w:w="3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t>白天得分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白天情况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162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2人旷课7节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3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ascii="宋体" w:hAnsi="宋体"/>
                <w:kern w:val="0"/>
                <w:sz w:val="24"/>
              </w:rPr>
              <w:t>20</w:t>
            </w:r>
          </w:p>
        </w:tc>
        <w:tc>
          <w:tcPr>
            <w:tcW w:w="3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</w:pPr>
            <w:r>
              <w:rPr>
                <w:sz w:val="24"/>
              </w:rPr>
              <w:t>白天全部到齐</w:t>
            </w:r>
          </w:p>
        </w:tc>
      </w:tr>
    </w:tbl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注：白天课堂一周满分20分，迟到、早退一人次扣1分，旷课一节扣1分，依次叠加。</w:t>
      </w: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/>
          <w:b/>
          <w:bCs/>
          <w:kern w:val="0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>：              晚自习考勤表</w:t>
      </w:r>
    </w:p>
    <w:tbl>
      <w:tblPr>
        <w:tblStyle w:val="5"/>
        <w:tblW w:w="10361" w:type="dxa"/>
        <w:jc w:val="center"/>
        <w:tblInd w:w="-28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3"/>
        <w:gridCol w:w="3453"/>
        <w:gridCol w:w="3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晚自习得分</w:t>
            </w:r>
          </w:p>
        </w:tc>
        <w:tc>
          <w:tcPr>
            <w:tcW w:w="3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晚自习情况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12.6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10.5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13.5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8.8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3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12</w:t>
            </w:r>
          </w:p>
        </w:tc>
        <w:tc>
          <w:tcPr>
            <w:tcW w:w="3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连锁</w:t>
            </w:r>
            <w:r>
              <w:rPr>
                <w:rFonts w:ascii="宋体" w:hAnsi="宋体"/>
                <w:sz w:val="24"/>
              </w:rPr>
              <w:t>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13.5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10.3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14.4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14.4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13.4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9.9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14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安静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345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11.4</w:t>
            </w:r>
          </w:p>
        </w:tc>
        <w:tc>
          <w:tcPr>
            <w:tcW w:w="345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一般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34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345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11.6</w:t>
            </w:r>
          </w:p>
        </w:tc>
        <w:tc>
          <w:tcPr>
            <w:tcW w:w="34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较安静</w:t>
            </w:r>
          </w:p>
        </w:tc>
      </w:tr>
    </w:tbl>
    <w:p>
      <w:pPr>
        <w:widowControl/>
        <w:spacing w:line="360" w:lineRule="auto"/>
        <w:jc w:val="both"/>
        <w:rPr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t>注：一周晚自修最高得分20分，每天最高得分4分（一周5次晚自修）。3.5分起步，无晚自修的话就是3.3分；一人次迟到、早退扣0.2分，一人旷课扣0.4分（因为晚自修是2节课）；纪律较吵扣0.2分，严重吵闹扣0.4分，表现较好加0.2分，无任何违纪旷课加0.4分。具体加减分视情况而定，如有异议请向学习部反映。（玩手机、睡觉等违纪单独算在“课堂无手机”一栏中。）</w:t>
      </w: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spacing w:line="360" w:lineRule="auto"/>
        <w:jc w:val="left"/>
        <w:rPr>
          <w:rFonts w:hint="eastAsia" w:ascii="宋体" w:hAnsi="宋体" w:cs="宋体"/>
          <w:sz w:val="24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bCs/>
          <w:sz w:val="28"/>
          <w:szCs w:val="28"/>
        </w:rPr>
        <w:t>：            课堂无手机检查表</w:t>
      </w:r>
    </w:p>
    <w:tbl>
      <w:tblPr>
        <w:tblStyle w:val="5"/>
        <w:tblW w:w="10366" w:type="dxa"/>
        <w:tblInd w:w="-9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3"/>
        <w:gridCol w:w="2073"/>
        <w:gridCol w:w="2073"/>
        <w:gridCol w:w="2073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班级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早自习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白天课堂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晚自习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市营161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tabs>
                <w:tab w:val="left" w:pos="552"/>
              </w:tabs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市营162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市营163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市营164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连锁161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连锁162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连锁163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连锁164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物流161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物流162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企管161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企管162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企管163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农经161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优秀</w:t>
            </w:r>
          </w:p>
        </w:tc>
        <w:tc>
          <w:tcPr>
            <w:tcW w:w="207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</w:tr>
    </w:tbl>
    <w:p>
      <w:pPr>
        <w:pStyle w:val="8"/>
        <w:spacing w:line="360" w:lineRule="auto"/>
        <w:jc w:val="left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注:</w:t>
      </w:r>
      <w:r>
        <w:rPr>
          <w:rFonts w:hint="default" w:ascii="宋体" w:hAnsi="宋体"/>
          <w:b/>
          <w:color w:val="000000"/>
          <w:sz w:val="24"/>
          <w:szCs w:val="24"/>
        </w:rPr>
        <w:t>“课堂无手机”</w:t>
      </w:r>
      <w:r>
        <w:rPr>
          <w:rFonts w:ascii="宋体" w:hAnsi="宋体"/>
          <w:b/>
          <w:color w:val="000000"/>
          <w:sz w:val="24"/>
          <w:szCs w:val="24"/>
        </w:rPr>
        <w:t>最高分为15分。</w:t>
      </w:r>
      <w:r>
        <w:rPr>
          <w:rFonts w:ascii="宋体" w:hAnsi="宋体"/>
          <w:b/>
          <w:sz w:val="24"/>
          <w:szCs w:val="24"/>
        </w:rPr>
        <w:t>早自修、白天课堂、晚自修、政治课，玩手机、吃东西、睡觉一人次扣一分。</w:t>
      </w: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宋体" w:hAnsi="宋体" w:cs="宋体"/>
          <w:b/>
          <w:bCs/>
          <w:sz w:val="28"/>
          <w:szCs w:val="28"/>
        </w:rPr>
        <w:t>：               旷课名单表</w:t>
      </w:r>
    </w:p>
    <w:tbl>
      <w:tblPr>
        <w:tblStyle w:val="5"/>
        <w:tblW w:w="10383" w:type="dxa"/>
        <w:tblInd w:w="-9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1"/>
        <w:gridCol w:w="3461"/>
        <w:gridCol w:w="3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6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61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企管163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朱奔嘉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旷 基础德语4节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346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/>
                <w:b w:val="0"/>
                <w:bCs/>
                <w:sz w:val="28"/>
                <w:szCs w:val="28"/>
              </w:rPr>
            </w:pP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施礼琦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8"/>
                <w:szCs w:val="28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旷 会计3节</w:t>
            </w:r>
          </w:p>
        </w:tc>
      </w:tr>
    </w:tbl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widowControl/>
        <w:jc w:val="left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：                 晚自习违纪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ab/>
      </w:r>
    </w:p>
    <w:tbl>
      <w:tblPr>
        <w:tblStyle w:val="6"/>
        <w:tblpPr w:leftFromText="180" w:rightFromText="180" w:vertAnchor="text" w:horzAnchor="page" w:tblpX="853" w:tblpY="631"/>
        <w:tblOverlap w:val="never"/>
        <w:tblW w:w="104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6"/>
        <w:gridCol w:w="3466"/>
        <w:gridCol w:w="3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6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班级</w:t>
            </w:r>
          </w:p>
        </w:tc>
        <w:tc>
          <w:tcPr>
            <w:tcW w:w="3466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姓名</w:t>
            </w:r>
          </w:p>
        </w:tc>
        <w:tc>
          <w:tcPr>
            <w:tcW w:w="3468" w:type="dxa"/>
            <w:textDirection w:val="lrTb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8"/>
                <w:szCs w:val="28"/>
              </w:rPr>
              <w:t>旷课内容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66" w:type="dxa"/>
            <w:vAlign w:val="center"/>
          </w:tcPr>
          <w:p>
            <w:pPr>
              <w:spacing w:line="360" w:lineRule="auto"/>
              <w:ind w:left="2551" w:hanging="2551" w:hangingChars="1063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市营162</w:t>
            </w:r>
          </w:p>
        </w:tc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姚资豪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徐寅森</w:t>
            </w:r>
          </w:p>
        </w:tc>
        <w:tc>
          <w:tcPr>
            <w:tcW w:w="3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旷周日晚自习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市营164</w:t>
            </w:r>
          </w:p>
        </w:tc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周佳颖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廖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莎</w:t>
            </w:r>
          </w:p>
        </w:tc>
        <w:tc>
          <w:tcPr>
            <w:tcW w:w="3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周二晚自习讲话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连锁161</w:t>
            </w:r>
          </w:p>
        </w:tc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易陈吉</w:t>
            </w:r>
          </w:p>
        </w:tc>
        <w:tc>
          <w:tcPr>
            <w:tcW w:w="3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周日晚自习玩手机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物流162</w:t>
            </w:r>
          </w:p>
        </w:tc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邵莹</w:t>
            </w:r>
          </w:p>
        </w:tc>
        <w:tc>
          <w:tcPr>
            <w:tcW w:w="3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周三晚自习讲话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企管162</w:t>
            </w:r>
          </w:p>
        </w:tc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韩怅怡</w:t>
            </w:r>
          </w:p>
        </w:tc>
        <w:tc>
          <w:tcPr>
            <w:tcW w:w="3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周三晚自习玩手机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农经161</w:t>
            </w:r>
          </w:p>
        </w:tc>
        <w:tc>
          <w:tcPr>
            <w:tcW w:w="346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吴晗 李杰 邵余忠</w:t>
            </w:r>
          </w:p>
        </w:tc>
        <w:tc>
          <w:tcPr>
            <w:tcW w:w="346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 w:val="0"/>
                <w:bCs/>
                <w:sz w:val="24"/>
                <w:szCs w:val="24"/>
                <w:vertAlign w:val="baseline"/>
              </w:rPr>
            </w:pPr>
            <w:r>
              <w:rPr>
                <w:rFonts w:ascii="宋体" w:hAnsi="宋体"/>
                <w:b w:val="0"/>
                <w:bCs/>
                <w:sz w:val="24"/>
                <w:szCs w:val="24"/>
              </w:rPr>
              <w:t>周日晚自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>习</w:t>
            </w:r>
            <w:r>
              <w:rPr>
                <w:rFonts w:ascii="宋体" w:hAnsi="宋体"/>
                <w:b w:val="0"/>
                <w:bCs/>
                <w:sz w:val="24"/>
                <w:szCs w:val="24"/>
              </w:rPr>
              <w:t>讲话</w:t>
            </w:r>
          </w:p>
        </w:tc>
      </w:tr>
    </w:tbl>
    <w:p>
      <w:pPr>
        <w:tabs>
          <w:tab w:val="left" w:pos="894"/>
        </w:tabs>
        <w:spacing w:line="360" w:lineRule="auto"/>
        <w:jc w:val="left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wgl4_boot">
    <w:altName w:val="Segoe Print"/>
    <w:panose1 w:val="020B0502020504020200"/>
    <w:charset w:val="00"/>
    <w:family w:val="auto"/>
    <w:pitch w:val="default"/>
    <w:sig w:usb0="00000000" w:usb1="00000000" w:usb2="00000000" w:usb3="00000000" w:csb0="0000001F" w:csb1="D7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sz w:val="30"/>
        <w:szCs w:val="30"/>
      </w:rPr>
      <w:t>工商系</w:t>
    </w:r>
    <w:r>
      <w:rPr>
        <w:rFonts w:hint="eastAsia"/>
        <w:sz w:val="30"/>
        <w:szCs w:val="30"/>
        <w:lang w:val="en-US" w:eastAsia="zh-CN"/>
      </w:rPr>
      <w:t>大一</w:t>
    </w:r>
    <w:r>
      <w:rPr>
        <w:rFonts w:hint="eastAsia"/>
        <w:sz w:val="30"/>
        <w:szCs w:val="30"/>
      </w:rPr>
      <w:t>第</w:t>
    </w:r>
    <w:r>
      <w:rPr>
        <w:rFonts w:hint="eastAsia"/>
        <w:sz w:val="30"/>
        <w:szCs w:val="30"/>
        <w:lang w:val="en-US" w:eastAsia="zh-CN"/>
      </w:rPr>
      <w:t>十二周</w:t>
    </w:r>
    <w:r>
      <w:rPr>
        <w:rFonts w:hint="eastAsia"/>
        <w:sz w:val="30"/>
        <w:szCs w:val="30"/>
      </w:rPr>
      <w:t>文明班级考核表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171FC"/>
    <w:rsid w:val="00C35CBB"/>
    <w:rsid w:val="01452B41"/>
    <w:rsid w:val="01CF6BEE"/>
    <w:rsid w:val="021B3080"/>
    <w:rsid w:val="02714CB4"/>
    <w:rsid w:val="033B4826"/>
    <w:rsid w:val="038601B0"/>
    <w:rsid w:val="03E56A2D"/>
    <w:rsid w:val="069D082F"/>
    <w:rsid w:val="069E134A"/>
    <w:rsid w:val="06E54530"/>
    <w:rsid w:val="089A2EDD"/>
    <w:rsid w:val="08D704A8"/>
    <w:rsid w:val="0A6F246B"/>
    <w:rsid w:val="0A814FC7"/>
    <w:rsid w:val="0AD065F9"/>
    <w:rsid w:val="0B3A2AD1"/>
    <w:rsid w:val="0BEB28C5"/>
    <w:rsid w:val="0CFB39B0"/>
    <w:rsid w:val="0D3971F0"/>
    <w:rsid w:val="0D684285"/>
    <w:rsid w:val="0DA126C1"/>
    <w:rsid w:val="0EFD1D89"/>
    <w:rsid w:val="0F1D0303"/>
    <w:rsid w:val="0F646E88"/>
    <w:rsid w:val="0F7934F0"/>
    <w:rsid w:val="0FD82862"/>
    <w:rsid w:val="1036768E"/>
    <w:rsid w:val="10602314"/>
    <w:rsid w:val="11575B56"/>
    <w:rsid w:val="12CE1BE5"/>
    <w:rsid w:val="13A04DDE"/>
    <w:rsid w:val="13B36A84"/>
    <w:rsid w:val="14935DBE"/>
    <w:rsid w:val="151671BA"/>
    <w:rsid w:val="15B901D5"/>
    <w:rsid w:val="16625031"/>
    <w:rsid w:val="166B1219"/>
    <w:rsid w:val="193876DE"/>
    <w:rsid w:val="1A196329"/>
    <w:rsid w:val="1A816B41"/>
    <w:rsid w:val="1A9020CF"/>
    <w:rsid w:val="1B7876BE"/>
    <w:rsid w:val="1C740902"/>
    <w:rsid w:val="1CD227C6"/>
    <w:rsid w:val="1E5B0350"/>
    <w:rsid w:val="1F143353"/>
    <w:rsid w:val="1F592B93"/>
    <w:rsid w:val="1F771E11"/>
    <w:rsid w:val="1F7D0324"/>
    <w:rsid w:val="1FF71486"/>
    <w:rsid w:val="20506F0E"/>
    <w:rsid w:val="24F2689C"/>
    <w:rsid w:val="252A5270"/>
    <w:rsid w:val="253A0025"/>
    <w:rsid w:val="253A739F"/>
    <w:rsid w:val="26B53464"/>
    <w:rsid w:val="27DB76D7"/>
    <w:rsid w:val="27E34A49"/>
    <w:rsid w:val="280617DB"/>
    <w:rsid w:val="28E8391F"/>
    <w:rsid w:val="295E3362"/>
    <w:rsid w:val="2AED68A5"/>
    <w:rsid w:val="2B912EC1"/>
    <w:rsid w:val="2BAB5E49"/>
    <w:rsid w:val="2C097A5B"/>
    <w:rsid w:val="2C4D2815"/>
    <w:rsid w:val="2C6112AD"/>
    <w:rsid w:val="2D351C7E"/>
    <w:rsid w:val="2D6E220C"/>
    <w:rsid w:val="2F2D60E3"/>
    <w:rsid w:val="30177290"/>
    <w:rsid w:val="30693E98"/>
    <w:rsid w:val="30720FAC"/>
    <w:rsid w:val="30F16066"/>
    <w:rsid w:val="32EB5389"/>
    <w:rsid w:val="33EC6C19"/>
    <w:rsid w:val="34BD33DA"/>
    <w:rsid w:val="35211ECF"/>
    <w:rsid w:val="35E5349F"/>
    <w:rsid w:val="35E61ED7"/>
    <w:rsid w:val="369738F3"/>
    <w:rsid w:val="371A0840"/>
    <w:rsid w:val="3994456B"/>
    <w:rsid w:val="3B6A31FB"/>
    <w:rsid w:val="3BCA70D8"/>
    <w:rsid w:val="3D37564C"/>
    <w:rsid w:val="408A3EFC"/>
    <w:rsid w:val="40920847"/>
    <w:rsid w:val="40F563ED"/>
    <w:rsid w:val="41B85F1E"/>
    <w:rsid w:val="420041B9"/>
    <w:rsid w:val="430D5CAE"/>
    <w:rsid w:val="438660D8"/>
    <w:rsid w:val="43982D8C"/>
    <w:rsid w:val="440450E7"/>
    <w:rsid w:val="445947F1"/>
    <w:rsid w:val="4673276B"/>
    <w:rsid w:val="46BB421B"/>
    <w:rsid w:val="46D602F0"/>
    <w:rsid w:val="47060DDB"/>
    <w:rsid w:val="48813B38"/>
    <w:rsid w:val="48F84F86"/>
    <w:rsid w:val="49286197"/>
    <w:rsid w:val="4AC70B89"/>
    <w:rsid w:val="4B6D26C0"/>
    <w:rsid w:val="4B714897"/>
    <w:rsid w:val="4B79106F"/>
    <w:rsid w:val="4C79408D"/>
    <w:rsid w:val="4D4F1D45"/>
    <w:rsid w:val="4F9144A1"/>
    <w:rsid w:val="4FF713BB"/>
    <w:rsid w:val="503E0921"/>
    <w:rsid w:val="519B3FC8"/>
    <w:rsid w:val="535409CB"/>
    <w:rsid w:val="576418ED"/>
    <w:rsid w:val="58A40B3E"/>
    <w:rsid w:val="59290321"/>
    <w:rsid w:val="5995698D"/>
    <w:rsid w:val="5A7E5607"/>
    <w:rsid w:val="5C0F5F48"/>
    <w:rsid w:val="5D6D1720"/>
    <w:rsid w:val="5E962313"/>
    <w:rsid w:val="5EC82B32"/>
    <w:rsid w:val="5EFD614C"/>
    <w:rsid w:val="5F3A4081"/>
    <w:rsid w:val="5F406B18"/>
    <w:rsid w:val="5F99579F"/>
    <w:rsid w:val="5FC20D0E"/>
    <w:rsid w:val="63BB2B61"/>
    <w:rsid w:val="63D0307E"/>
    <w:rsid w:val="63F41827"/>
    <w:rsid w:val="641D1DDF"/>
    <w:rsid w:val="67163A3F"/>
    <w:rsid w:val="679B2222"/>
    <w:rsid w:val="694F3712"/>
    <w:rsid w:val="696E5FD8"/>
    <w:rsid w:val="69874352"/>
    <w:rsid w:val="6C271E6C"/>
    <w:rsid w:val="6CA171FC"/>
    <w:rsid w:val="6D4D20DC"/>
    <w:rsid w:val="6D6328FC"/>
    <w:rsid w:val="6FF72812"/>
    <w:rsid w:val="705F3526"/>
    <w:rsid w:val="707B173F"/>
    <w:rsid w:val="72D860B2"/>
    <w:rsid w:val="74057301"/>
    <w:rsid w:val="745064E8"/>
    <w:rsid w:val="751C3156"/>
    <w:rsid w:val="75B5168F"/>
    <w:rsid w:val="77971FFD"/>
    <w:rsid w:val="77B956A5"/>
    <w:rsid w:val="78666551"/>
    <w:rsid w:val="787C3911"/>
    <w:rsid w:val="78974CF6"/>
    <w:rsid w:val="78AE74B1"/>
    <w:rsid w:val="78E0416D"/>
    <w:rsid w:val="7934380E"/>
    <w:rsid w:val="79D06A8D"/>
    <w:rsid w:val="7A8E155F"/>
    <w:rsid w:val="7C725BCB"/>
    <w:rsid w:val="7D8839BB"/>
    <w:rsid w:val="7DF46EAF"/>
    <w:rsid w:val="7E1A3587"/>
    <w:rsid w:val="7E2A0499"/>
    <w:rsid w:val="7F453E76"/>
    <w:rsid w:val="7F4748EB"/>
    <w:rsid w:val="7F872A4C"/>
    <w:rsid w:val="7FC90E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extDirection w:val="tbRl"/>
    </w:tcPr>
  </w:style>
  <w:style w:type="character" w:customStyle="1" w:styleId="7">
    <w:name w:val="font1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8">
    <w:name w:val="p0"/>
    <w:basedOn w:val="1"/>
    <w:qFormat/>
    <w:uiPriority w:val="0"/>
    <w:pPr>
      <w:widowControl/>
    </w:pPr>
    <w:rPr>
      <w:rFonts w:hint="eastAsia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2016-10-05T13:59:00Z</dcterms:created>
  <dc:creator>1234</dc:creator>
  <cp:lastModifiedBy>1234</cp:lastModifiedBy>
  <dcterms:modified xsi:type="dcterms:W3CDTF">2016-12-04T14:34:11Z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