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583" w:type="dxa"/>
        <w:tblInd w:w="-1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8"/>
        <w:gridCol w:w="1080"/>
        <w:gridCol w:w="1080"/>
        <w:gridCol w:w="1080"/>
        <w:gridCol w:w="1185"/>
        <w:gridCol w:w="1080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Style w:val="1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：早自习检查表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晚自习考勤表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课堂无手机检查表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晚自习违纪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公寓卫生检查表</w:t>
      </w:r>
    </w:p>
    <w:tbl>
      <w:tblPr>
        <w:tblStyle w:val="5"/>
        <w:tblW w:w="10603" w:type="dxa"/>
        <w:jc w:val="center"/>
        <w:tblInd w:w="-1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1291"/>
        <w:gridCol w:w="1526"/>
        <w:gridCol w:w="1527"/>
        <w:gridCol w:w="2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98.03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97.08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96.85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96.7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95.97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95.41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95.15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94.99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94.37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93.39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92.51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4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33#5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 33#51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 33#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516  33#603 34#203 34#114 34#411  1#515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大功率：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附件二：             较差寝室扣分明细表</w:t>
      </w:r>
    </w:p>
    <w:p>
      <w:pPr/>
    </w:p>
    <w:tbl>
      <w:tblPr>
        <w:tblW w:w="10617" w:type="dxa"/>
        <w:tblInd w:w="-1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1405"/>
        <w:gridCol w:w="1405"/>
        <w:gridCol w:w="1407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被子未叠2，地面脏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门口垃圾，椅背2，垃圾未倒2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门口垃圾未倒，桌面乱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附件三： 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周四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周五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应50实47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应50实44病假1人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迟到5人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82%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11.4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应46实46纪律一般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应46实45迟到1人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应34实34纪律一般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应34实28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应34实32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79%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12.2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应50实46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应50实50纪律一般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应50实46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应50实47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应50实49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76%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9.6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应48实42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迟到5人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应48实43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应48实40迟到8人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应48实48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5.1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应47实46迟到1人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应47实46迟到1人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应47实44迟到2人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应47实41迟到5人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81%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应48实48纪律一般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应48实48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应48实48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应50实47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应50实46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应50实48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应50实48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72%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10.6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应37实28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迟到9人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应37实37纪律较好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应37实37纪律一般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73%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10.3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应51实51纪律一般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应51实51纪律一般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应24实23迟到1人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应24实22迟到2人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应24实20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应24实20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54%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13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  出勤表</w:t>
      </w:r>
    </w:p>
    <w:tbl>
      <w:tblPr>
        <w:tblStyle w:val="5"/>
        <w:tblW w:w="10567" w:type="dxa"/>
        <w:tblInd w:w="-10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50"/>
        <w:gridCol w:w="1848"/>
        <w:gridCol w:w="4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5月30日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4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芦菁婧 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陈昊 张婕妤 金鑫 王煦 严家琦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邵静怡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星宇 蒋英任 陈鹤涛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沈晟 邵宇辉 江为志 许鹏程 逯少华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胡世华 芦德逸 梁雪梅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盛安冬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5月31日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徐轶辉 高玉洁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竺佳倩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邵宇辉 王昊 孟琴雯 江为志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于航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霍自强 陈正立 郗洪鹏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徐轶辉 姚景景 叶盛泽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朱鸿杰  尹家清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王鑫科 芦菁婧 范嘉浩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姜振鹏 毛栩杰 盛安冬 施海荣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6月2日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陈佳梅 陈国春 董振宇 罗科哲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周立人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芦德逸 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陈文朴  沈晟 邵宇辉 王昊 杨鸿  陈洋 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杨洁 李妍艳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49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施依宁 邱璐瑶 吴仪娟 张志伟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</w:rPr>
              <w:t>郑雁茵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5月30日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王昊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戎诗语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5月31日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王昊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陈晓璐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戴世杰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6月2日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陈梦娜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6月3日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陈梦娜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br w:type="textWrapping"/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5月31日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戴世杰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戴世杰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陈哓璐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6月2日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陈哓璐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戴世杰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6月3日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0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徐竺婷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连锁152班</w:t>
      </w:r>
      <w:r>
        <w:rPr>
          <w:rFonts w:hint="eastAsia" w:ascii="宋体" w:hAnsi="宋体"/>
          <w:b/>
          <w:sz w:val="24"/>
          <w:szCs w:val="24"/>
        </w:rPr>
        <w:t>张志伟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郑雁茵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施依宁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邱璐瑶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吴仪娟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和市营153班朱鸿杰、尹家清</w:t>
      </w:r>
      <w:r>
        <w:rPr>
          <w:rFonts w:hint="eastAsia" w:ascii="宋体" w:hAnsi="宋体"/>
          <w:b/>
          <w:sz w:val="24"/>
          <w:szCs w:val="24"/>
        </w:rPr>
        <w:t>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课堂考勤表</w:t>
      </w:r>
    </w:p>
    <w:p>
      <w:pPr/>
    </w:p>
    <w:tbl>
      <w:tblPr>
        <w:tblStyle w:val="5"/>
        <w:tblW w:w="10540" w:type="dxa"/>
        <w:jc w:val="center"/>
        <w:tblInd w:w="-3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513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8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12人旷课24节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1人旷课1节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白天全部到齐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晚自习考勤表</w:t>
      </w:r>
    </w:p>
    <w:tbl>
      <w:tblPr>
        <w:tblStyle w:val="5"/>
        <w:tblW w:w="10496" w:type="dxa"/>
        <w:jc w:val="center"/>
        <w:tblInd w:w="-5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498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班级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晚自习得分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市营151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7.5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市营152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2.5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市营153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5.83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市营154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6.67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连锁151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10.83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连锁152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7.5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一般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连锁153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7.5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连锁154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连锁155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11.33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物流151</w:t>
            </w:r>
          </w:p>
        </w:tc>
        <w:tc>
          <w:tcPr>
            <w:tcW w:w="3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10.33</w:t>
            </w:r>
          </w:p>
        </w:tc>
        <w:tc>
          <w:tcPr>
            <w:tcW w:w="3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物流152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6.33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企管151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8.33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企管152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35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企管153</w:t>
            </w:r>
          </w:p>
        </w:tc>
        <w:tc>
          <w:tcPr>
            <w:tcW w:w="3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3.33</w:t>
            </w:r>
          </w:p>
        </w:tc>
        <w:tc>
          <w:tcPr>
            <w:tcW w:w="3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一般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课堂无手机检查表</w:t>
      </w:r>
    </w:p>
    <w:tbl>
      <w:tblPr>
        <w:tblStyle w:val="5"/>
        <w:tblW w:w="10467" w:type="dxa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432"/>
        <w:gridCol w:w="1434"/>
        <w:gridCol w:w="1434"/>
        <w:gridCol w:w="1432"/>
        <w:gridCol w:w="2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白天课堂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政治课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旷课名单表</w:t>
      </w:r>
    </w:p>
    <w:tbl>
      <w:tblPr>
        <w:tblStyle w:val="6"/>
        <w:tblW w:w="10467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841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沈晟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徐鹏程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大学英语两节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江为志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邵宇辉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概论两节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大学英语两节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毛利灿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谈判与推销两节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王雨平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张志伟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郑雁茵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施依宁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邱璐瑶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郭诗林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周风雅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叶海霞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倪倩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吴仪娟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胡珊珊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卢燕珍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连锁经营管理两节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石豪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心理健康一节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6"/>
        <w:tblW w:w="1043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812"/>
        <w:gridCol w:w="2841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尚代品、金礼杰、陈镇 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 杨林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王晓榆 于春晓 侯佳敏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旷周二晚自习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7" w:hRule="atLeast"/>
        </w:trPr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陈国春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旷周日晚自习 周二晚自习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周三晚自习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郑鑫璐 尹家清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旷周四晚自习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董振宇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旷周二晚自习 周三晚自习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周立人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旷周三晚自习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企管151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徐轶辉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旷周四 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连锁154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黄露洁 毛佳妮 徐岚 羊昌豪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旷周日晚自习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</w:t>
      </w:r>
      <w:r>
        <w:rPr>
          <w:rFonts w:ascii="宋体" w:hAnsi="宋体"/>
          <w:bCs/>
          <w:sz w:val="24"/>
          <w:szCs w:val="24"/>
        </w:rPr>
        <w:t xml:space="preserve">    </w:t>
      </w:r>
    </w:p>
    <w:p>
      <w:pPr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eastAsia="zh-CN"/>
      </w:rPr>
      <w:t>十</w:t>
    </w:r>
    <w:r>
      <w:rPr>
        <w:rFonts w:hint="eastAsia" w:ascii="宋体" w:hAnsi="宋体" w:cs="宋体"/>
        <w:sz w:val="30"/>
        <w:szCs w:val="30"/>
        <w:lang w:val="en-US" w:eastAsia="zh-CN"/>
      </w:rPr>
      <w:t>四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eastAsia="zh-CN"/>
      </w:rPr>
      <w:t>十</w:t>
    </w:r>
    <w:r>
      <w:rPr>
        <w:rFonts w:hint="eastAsia" w:ascii="宋体" w:hAnsi="宋体" w:cs="宋体"/>
        <w:sz w:val="30"/>
        <w:szCs w:val="30"/>
        <w:lang w:val="en-US" w:eastAsia="zh-CN"/>
      </w:rPr>
      <w:t>四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3367B"/>
    <w:rsid w:val="07313919"/>
    <w:rsid w:val="185136B0"/>
    <w:rsid w:val="1EC94A73"/>
    <w:rsid w:val="26274769"/>
    <w:rsid w:val="2B79291F"/>
    <w:rsid w:val="2D2E5CFD"/>
    <w:rsid w:val="2E535BF7"/>
    <w:rsid w:val="31892603"/>
    <w:rsid w:val="377C3B8C"/>
    <w:rsid w:val="40056FEA"/>
    <w:rsid w:val="40E3408F"/>
    <w:rsid w:val="422B4970"/>
    <w:rsid w:val="4523367B"/>
    <w:rsid w:val="4DB34495"/>
    <w:rsid w:val="4F547EFC"/>
    <w:rsid w:val="56CB215F"/>
    <w:rsid w:val="5E9E2148"/>
    <w:rsid w:val="5EB071FE"/>
    <w:rsid w:val="63594640"/>
    <w:rsid w:val="70BD37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31"/>
    <w:basedOn w:val="4"/>
    <w:uiPriority w:val="0"/>
    <w:rPr>
      <w:rFonts w:ascii="font-weight : 400" w:hAnsi="font-weight : 400" w:eastAsia="font-weight : 400" w:cs="font-weight : 400"/>
      <w:color w:val="FF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2016-05-29T08:12:00Z</dcterms:created>
  <dc:creator>张宁</dc:creator>
  <cp:lastModifiedBy>1234</cp:lastModifiedBy>
  <dcterms:modified xsi:type="dcterms:W3CDTF">2016-06-05T15:14:11Z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