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tbl>
      <w:tblPr>
        <w:tblStyle w:val="6"/>
        <w:tblpPr w:leftFromText="180" w:rightFromText="180" w:vertAnchor="page" w:horzAnchor="margin" w:tblpXSpec="center" w:tblpY="1786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080"/>
        <w:gridCol w:w="1080"/>
        <w:gridCol w:w="1080"/>
        <w:gridCol w:w="1080"/>
        <w:gridCol w:w="1561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幅度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148.28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优胜班级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146.22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市营154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146.07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  <w:szCs w:val="24"/>
              </w:rPr>
              <w:t>↓2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企管151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144.59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143.67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企管152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140.55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139.35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市营152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137.19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物流152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94.79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136.39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市营151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135.69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  <w:szCs w:val="24"/>
              </w:rPr>
              <w:t>↓2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市营153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133.83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↑2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134.81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  <w:szCs w:val="24"/>
              </w:rPr>
              <w:t>↓5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物流151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132.04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  <w:szCs w:val="24"/>
              </w:rPr>
              <w:t>↓10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127.74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  <w:szCs w:val="24"/>
              </w:rPr>
              <w:t>↓9</w:t>
            </w:r>
          </w:p>
        </w:tc>
      </w:tr>
    </w:tbl>
    <w:p>
      <w:pPr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附件二：较差寝室扣分明细表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附件五：课堂考勤表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附件六：晚自习考勤表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附件七：课堂无手机检查表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附件八：旷课名单表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  <w:r>
        <w:rPr>
          <w:b/>
          <w:bCs/>
          <w:sz w:val="28"/>
          <w:szCs w:val="28"/>
        </w:rPr>
        <w:t xml:space="preserve">  </w:t>
      </w:r>
      <w:r>
        <w:t xml:space="preserve">                     </w:t>
      </w:r>
      <w:r>
        <w:rPr>
          <w:rFonts w:hint="eastAsia"/>
          <w:b/>
          <w:bCs/>
          <w:sz w:val="28"/>
          <w:szCs w:val="28"/>
        </w:rPr>
        <w:t>公寓卫生检查表</w:t>
      </w:r>
    </w:p>
    <w:tbl>
      <w:tblPr>
        <w:tblStyle w:val="6"/>
        <w:tblW w:w="1049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080"/>
        <w:gridCol w:w="1080"/>
        <w:gridCol w:w="1080"/>
        <w:gridCol w:w="5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第十五周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连锁</w:t>
            </w:r>
            <w:r>
              <w:rPr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99.28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企管</w:t>
            </w:r>
            <w:r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98.19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</w:t>
            </w:r>
            <w:r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97.77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企管</w:t>
            </w:r>
            <w:r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97.67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连锁</w:t>
            </w:r>
            <w:r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97.22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</w:t>
            </w:r>
            <w:r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96.59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</w:t>
            </w:r>
            <w:r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95.93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</w:t>
            </w:r>
            <w:r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95.56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物流</w:t>
            </w:r>
            <w:r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94.79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连锁</w:t>
            </w:r>
            <w:r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94.58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连锁</w:t>
            </w:r>
            <w:r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93.75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93.39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连锁</w:t>
            </w:r>
            <w:r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87.36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物流</w:t>
            </w:r>
            <w:r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86.04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较差寝室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小于等于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):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差寝每个寝室每人扣德育分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33#512 33#513 33#607 33#608 34#511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1#716 1#1010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1#1315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</w:t>
            </w:r>
          </w:p>
        </w:tc>
      </w:tr>
    </w:tbl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766"/>
        <w:tblW w:w="10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350"/>
        <w:gridCol w:w="1080"/>
        <w:gridCol w:w="5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幢数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寝室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周一12.14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5条被子未叠、3条椅背有衣物、门口有垃圾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周一12.14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2条被子未叠、4条椅背有衣物、有大功率有宠物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周一12.14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物流151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2条被子未叠、1条椅背有衣物、门口有垃圾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周一12.14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物流152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被子未叠、门口有垃圾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周二12.15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市营153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地面鞋子摆放乱、内务乱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周四12.10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连锁155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桌面乱、1条椅背有衣物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周四12.10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桌面乱、1条椅背有衣物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周四12.10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桌面乱、1条椅背有衣物、地面较脏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  <w:r>
        <w:rPr>
          <w:b/>
          <w:bCs/>
          <w:sz w:val="28"/>
          <w:szCs w:val="28"/>
        </w:rPr>
        <w:t xml:space="preserve">  </w:t>
      </w:r>
      <w:r>
        <w:t xml:space="preserve">                     </w:t>
      </w:r>
      <w:r>
        <w:rPr>
          <w:rFonts w:hint="eastAsia"/>
          <w:b/>
          <w:bCs/>
          <w:sz w:val="28"/>
          <w:szCs w:val="28"/>
        </w:rPr>
        <w:t>较差寝室扣分明细表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早自习检查表</w:t>
      </w:r>
    </w:p>
    <w:tbl>
      <w:tblPr>
        <w:tblStyle w:val="6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2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周一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周四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周五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纪律较好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应46实45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97.8</w:t>
            </w:r>
            <w:r>
              <w:rPr>
                <w:rFonts w:hint="eastAsia" w:ascii="宋体" w:hAnsi="宋体" w:cs="Times New Roman"/>
                <w:szCs w:val="21"/>
              </w:rPr>
              <w:t>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应50实50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应34实34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纪律较差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应34实33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应34实33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应34实34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94.1%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应31实30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应31实30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纪律较好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93.5%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纪律较好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应49实47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95.9%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</w:t>
            </w: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应48实47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应48实45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应48实46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应48实46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87.5%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应48实48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应48实48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应47实46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应47实46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应47实45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应47实46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89.3%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应38实37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应38实38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应38实38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97.3%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应37实37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纪律较好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应37实33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迟到4人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应37实37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89.1%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应51实51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纪律一般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应51实51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纪律较好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换教室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应24实22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应24实22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应24实24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纪律较好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应24实23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79.1%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</w:t>
            </w:r>
            <w:r>
              <w:rPr>
                <w:rFonts w:hint="eastAsia" w:ascii="宋体" w:hAnsi="宋体" w:cs="Times New Roman"/>
                <w:szCs w:val="21"/>
              </w:rPr>
              <w:t>3.6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附件四：</w:t>
      </w:r>
      <w:r>
        <w:rPr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>出勤表</w:t>
      </w:r>
    </w:p>
    <w:tbl>
      <w:tblPr>
        <w:tblStyle w:val="6"/>
        <w:tblW w:w="10349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16"/>
        <w:gridCol w:w="141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1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市营152班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朱嘉诚  逯少华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企管151班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物流152班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竺佳倩  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尹影影  徐亚群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方潇俊  高玉洁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李  昂  邵  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雷  浩  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连锁151班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何煜杰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霍  瑞  余苗杰  石  皓  傅朝晖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12月18日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企管151班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物流152班</w:t>
            </w:r>
          </w:p>
        </w:tc>
        <w:tc>
          <w:tcPr>
            <w:tcW w:w="5106" w:type="dxa"/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邵  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06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尹影影  徐亚群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12月14日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许恩涛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赵  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许恩涛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谢濡沂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12月16日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马  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12月17日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马  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谢濡沂</w:t>
            </w:r>
          </w:p>
        </w:tc>
      </w:tr>
      <w:bookmarkEnd w:id="0"/>
    </w:tbl>
    <w:p>
      <w:pPr>
        <w:spacing w:line="360" w:lineRule="auto"/>
        <w:rPr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注：早自习迟到一次被系纪检部查到等同于旷课0.5节，被院纪检部查到等同于旷课1节。</w:t>
      </w:r>
    </w:p>
    <w:p>
      <w:pPr>
        <w:rPr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4"/>
          <w:szCs w:val="24"/>
        </w:rPr>
        <w:t>市场营销152  尹影影 徐亚群（院迟到）被院纪检查到记为院迟到</w:t>
      </w:r>
      <w:r>
        <w:rPr>
          <w:rFonts w:hint="eastAsia"/>
          <w:b/>
          <w:color w:val="000000"/>
          <w:sz w:val="24"/>
          <w:szCs w:val="24"/>
        </w:rPr>
        <w:t>。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附件五：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课堂考勤表</w:t>
      </w:r>
    </w:p>
    <w:tbl>
      <w:tblPr>
        <w:tblStyle w:val="6"/>
        <w:tblW w:w="10283" w:type="dxa"/>
        <w:jc w:val="center"/>
        <w:tblInd w:w="-2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3563"/>
        <w:gridCol w:w="1480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白天得分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三人旷课五节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63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两人旷课六节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五人旷课八节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73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37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五人旷课十五节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物流151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两人旷课四节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物流152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两人旷课四节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5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12" w:hRule="atLeast"/>
          <w:jc w:val="center"/>
        </w:trPr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白天全部到齐</w:t>
            </w:r>
          </w:p>
        </w:tc>
      </w:tr>
    </w:tbl>
    <w:p>
      <w:pPr>
        <w:tabs>
          <w:tab w:val="left" w:pos="3315"/>
        </w:tabs>
        <w:spacing w:line="360" w:lineRule="auto"/>
        <w:jc w:val="left"/>
        <w:rPr>
          <w:rFonts w:ascii="宋体" w:hAns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Times New Roman"/>
          <w:b/>
          <w:bCs/>
          <w:kern w:val="0"/>
          <w:sz w:val="24"/>
          <w:szCs w:val="24"/>
        </w:rPr>
        <w:tab/>
      </w:r>
    </w:p>
    <w:p>
      <w:pPr>
        <w:spacing w:line="360" w:lineRule="auto"/>
        <w:jc w:val="left"/>
        <w:rPr>
          <w:rFonts w:ascii="Calibri" w:hAnsi="Calibri" w:cs="Times New Roman"/>
          <w:b/>
          <w:bCs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b/>
          <w:bCs/>
          <w:kern w:val="0"/>
          <w:sz w:val="24"/>
          <w:szCs w:val="24"/>
        </w:rPr>
        <w:t>注：</w:t>
      </w:r>
      <w:r>
        <w:rPr>
          <w:rFonts w:ascii="Calibri" w:hAnsi="Calibri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 晚自习考勤表</w:t>
      </w:r>
    </w:p>
    <w:tbl>
      <w:tblPr>
        <w:tblStyle w:val="6"/>
        <w:tblW w:w="10069" w:type="dxa"/>
        <w:jc w:val="center"/>
        <w:tblInd w:w="-5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3402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班级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晚自习得分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市营151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10.13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市营152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13.6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市营153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11.3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市营154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13.5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连锁151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14.6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连锁152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10.8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连锁153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13.25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连锁154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14.16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连锁155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物流151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物流152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企管151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13.4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企管152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13.16</w:t>
            </w:r>
          </w:p>
        </w:tc>
        <w:tc>
          <w:tcPr>
            <w:tcW w:w="33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企管153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一般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Calibri" w:hAnsi="Calibri" w:cs="Times New Roman"/>
          <w:b/>
          <w:bCs/>
          <w:kern w:val="0"/>
          <w:sz w:val="24"/>
          <w:szCs w:val="24"/>
        </w:rPr>
      </w:pPr>
      <w:r>
        <w:rPr>
          <w:rFonts w:ascii="宋体" w:hAnsi="宋体" w:cs="Times New Roman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rPr>
          <w:rFonts w:ascii="宋体" w:hAnsi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附件七：</w:t>
      </w:r>
      <w:r>
        <w:rPr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课堂无手机检查表</w:t>
      </w:r>
    </w:p>
    <w:tbl>
      <w:tblPr>
        <w:tblStyle w:val="6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432"/>
        <w:gridCol w:w="1434"/>
        <w:gridCol w:w="1434"/>
        <w:gridCol w:w="1432"/>
        <w:gridCol w:w="2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白天课堂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政治课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</w:tr>
    </w:tbl>
    <w:p>
      <w:pPr>
        <w:pStyle w:val="7"/>
        <w:rPr>
          <w:rFonts w:hint="default" w:ascii="宋体" w:hAnsi="宋体"/>
          <w:b/>
          <w:sz w:val="24"/>
          <w:szCs w:val="24"/>
        </w:rPr>
      </w:pPr>
    </w:p>
    <w:p>
      <w:pPr>
        <w:pStyle w:val="7"/>
        <w:spacing w:line="360" w:lineRule="auto"/>
        <w:rPr>
          <w:rFonts w:hint="default"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市营151  谢晓梅  冉雪琳</w:t>
      </w:r>
      <w:r>
        <w:rPr>
          <w:rFonts w:ascii="宋体" w:hAnsi="宋体"/>
          <w:b/>
          <w:color w:val="auto"/>
          <w:sz w:val="24"/>
          <w:szCs w:val="24"/>
        </w:rPr>
        <w:tab/>
      </w:r>
      <w:r>
        <w:rPr>
          <w:rFonts w:ascii="宋体" w:hAnsi="宋体"/>
          <w:b/>
          <w:color w:val="auto"/>
          <w:sz w:val="24"/>
          <w:szCs w:val="24"/>
        </w:rPr>
        <w:t xml:space="preserve">  旷晚自习一节（高党晚会）</w:t>
      </w:r>
    </w:p>
    <w:p>
      <w:pPr>
        <w:pStyle w:val="7"/>
        <w:spacing w:line="360" w:lineRule="auto"/>
        <w:rPr>
          <w:rFonts w:hint="default"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市营153  林碧漪  沈芸芸</w:t>
      </w:r>
      <w:r>
        <w:rPr>
          <w:rFonts w:ascii="宋体" w:hAnsi="宋体"/>
          <w:b/>
          <w:color w:val="auto"/>
          <w:sz w:val="24"/>
          <w:szCs w:val="24"/>
        </w:rPr>
        <w:tab/>
      </w:r>
      <w:r>
        <w:rPr>
          <w:rFonts w:ascii="宋体" w:hAnsi="宋体"/>
          <w:b/>
          <w:color w:val="auto"/>
          <w:sz w:val="24"/>
          <w:szCs w:val="24"/>
        </w:rPr>
        <w:t xml:space="preserve">  旷晚自习一节（艾滋病讲座）</w:t>
      </w:r>
    </w:p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附件八：</w:t>
      </w:r>
      <w:r>
        <w:rPr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旷课名单表</w:t>
      </w:r>
    </w:p>
    <w:tbl>
      <w:tblPr>
        <w:tblStyle w:val="6"/>
        <w:tblpPr w:leftFromText="180" w:rightFromText="180" w:vertAnchor="text" w:horzAnchor="margin" w:tblpX="-743" w:tblpY="8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01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班级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姓名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市营151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应慈阳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旷会计基础三节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市营152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邵宇辉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尹影影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旷会计基础三节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市营153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朱鸿杰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尚代品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李帅帅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旷大学英语两节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连锁154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羊昌豪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程鹏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陆张超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盛安冬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周蒋傲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旷思修三节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物流151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邱昕远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李奇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旷大学英语两节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物流152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李昂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邵骏</w:t>
            </w:r>
          </w:p>
        </w:tc>
        <w:tc>
          <w:tcPr>
            <w:tcW w:w="6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旷大学英语两节</w:t>
            </w:r>
          </w:p>
        </w:tc>
      </w:tr>
    </w:tbl>
    <w:p>
      <w:pPr/>
    </w:p>
    <w:p>
      <w:pPr>
        <w:spacing w:line="360" w:lineRule="auto"/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ascii="宋体" w:hAnsi="宋体" w:cs="宋体"/>
        <w:sz w:val="30"/>
        <w:szCs w:val="30"/>
      </w:rPr>
    </w:pPr>
    <w:r>
      <w:rPr>
        <w:rFonts w:hint="eastAsia" w:ascii="宋体" w:hAnsi="宋体" w:cs="宋体"/>
        <w:sz w:val="30"/>
        <w:szCs w:val="30"/>
      </w:rPr>
      <w:t>工商系第十五周文明班级考核表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C"/>
    <w:rsid w:val="00027CB0"/>
    <w:rsid w:val="00050C54"/>
    <w:rsid w:val="000E15C4"/>
    <w:rsid w:val="000E31BC"/>
    <w:rsid w:val="000F79DC"/>
    <w:rsid w:val="00106678"/>
    <w:rsid w:val="00117206"/>
    <w:rsid w:val="00144FC3"/>
    <w:rsid w:val="00165B71"/>
    <w:rsid w:val="00171178"/>
    <w:rsid w:val="001848B6"/>
    <w:rsid w:val="001D4D52"/>
    <w:rsid w:val="00205C61"/>
    <w:rsid w:val="00221987"/>
    <w:rsid w:val="0024487D"/>
    <w:rsid w:val="00254C97"/>
    <w:rsid w:val="00257DDE"/>
    <w:rsid w:val="00265378"/>
    <w:rsid w:val="002C4AB9"/>
    <w:rsid w:val="00322891"/>
    <w:rsid w:val="003275D3"/>
    <w:rsid w:val="003456EE"/>
    <w:rsid w:val="003D2644"/>
    <w:rsid w:val="00416FBF"/>
    <w:rsid w:val="004219C1"/>
    <w:rsid w:val="0046200D"/>
    <w:rsid w:val="00515B54"/>
    <w:rsid w:val="0056552E"/>
    <w:rsid w:val="006271C3"/>
    <w:rsid w:val="00670DE0"/>
    <w:rsid w:val="006B1729"/>
    <w:rsid w:val="006C5499"/>
    <w:rsid w:val="006C565B"/>
    <w:rsid w:val="006E084B"/>
    <w:rsid w:val="0071013C"/>
    <w:rsid w:val="00743166"/>
    <w:rsid w:val="007577E5"/>
    <w:rsid w:val="00784A17"/>
    <w:rsid w:val="00800A22"/>
    <w:rsid w:val="008261D2"/>
    <w:rsid w:val="0082698C"/>
    <w:rsid w:val="008377ED"/>
    <w:rsid w:val="008426D2"/>
    <w:rsid w:val="008F7615"/>
    <w:rsid w:val="00933A22"/>
    <w:rsid w:val="0095014A"/>
    <w:rsid w:val="009C756E"/>
    <w:rsid w:val="00A26AE6"/>
    <w:rsid w:val="00A335F5"/>
    <w:rsid w:val="00A916F2"/>
    <w:rsid w:val="00A94271"/>
    <w:rsid w:val="00AA183D"/>
    <w:rsid w:val="00B64BBC"/>
    <w:rsid w:val="00B65EF3"/>
    <w:rsid w:val="00B75EF6"/>
    <w:rsid w:val="00BA2071"/>
    <w:rsid w:val="00BD3338"/>
    <w:rsid w:val="00BE3C3E"/>
    <w:rsid w:val="00C544F8"/>
    <w:rsid w:val="00C54D72"/>
    <w:rsid w:val="00C7115C"/>
    <w:rsid w:val="00CE2C0C"/>
    <w:rsid w:val="00D4042B"/>
    <w:rsid w:val="00D541FA"/>
    <w:rsid w:val="00D756D1"/>
    <w:rsid w:val="00DA5890"/>
    <w:rsid w:val="00DA7F2E"/>
    <w:rsid w:val="00DF6516"/>
    <w:rsid w:val="00E04787"/>
    <w:rsid w:val="00E55E4D"/>
    <w:rsid w:val="00EA259C"/>
    <w:rsid w:val="00EE65A4"/>
    <w:rsid w:val="00EF4BD3"/>
    <w:rsid w:val="00F10235"/>
    <w:rsid w:val="00F15F03"/>
    <w:rsid w:val="00F3028D"/>
    <w:rsid w:val="00F4004A"/>
    <w:rsid w:val="00F56592"/>
    <w:rsid w:val="00F57650"/>
    <w:rsid w:val="00F65D15"/>
    <w:rsid w:val="00F85B00"/>
    <w:rsid w:val="00FB0C9D"/>
    <w:rsid w:val="00FB12FC"/>
    <w:rsid w:val="05C90756"/>
    <w:rsid w:val="05EF6157"/>
    <w:rsid w:val="17543053"/>
    <w:rsid w:val="17582B17"/>
    <w:rsid w:val="1EE45D3E"/>
    <w:rsid w:val="261865D8"/>
    <w:rsid w:val="28DA5DDB"/>
    <w:rsid w:val="3D4161D6"/>
    <w:rsid w:val="466B53DF"/>
    <w:rsid w:val="55EF6ED5"/>
    <w:rsid w:val="57822B1E"/>
    <w:rsid w:val="6D606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7">
    <w:name w:val="p0"/>
    <w:basedOn w:val="1"/>
    <w:uiPriority w:val="0"/>
    <w:rPr>
      <w:rFonts w:hint="eastAsia" w:ascii="Times New Roman" w:hAnsi="Times New Roman" w:cs="Times New Roman"/>
      <w:szCs w:val="20"/>
    </w:rPr>
  </w:style>
  <w:style w:type="character" w:customStyle="1" w:styleId="8">
    <w:name w:val="标题 Char"/>
    <w:basedOn w:val="5"/>
    <w:link w:val="4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4C48C-D3F4-4CAF-B5A6-B4B2C1314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642</Words>
  <Characters>3661</Characters>
  <Lines>30</Lines>
  <Paragraphs>8</Paragraphs>
  <TotalTime>0</TotalTime>
  <ScaleCrop>false</ScaleCrop>
  <LinksUpToDate>false</LinksUpToDate>
  <CharactersWithSpaces>4295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张宁</dc:creator>
  <cp:lastModifiedBy>anlaiye</cp:lastModifiedBy>
  <dcterms:modified xsi:type="dcterms:W3CDTF">2015-12-21T03:48:29Z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