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课间抽烟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上交情况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91.7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136.7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优胜班级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135.1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93.5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13.7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134.2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农经171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89.5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134.1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企管173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92.2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133.4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企管171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94.2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133.2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87.1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132.1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93.2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131.8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物流172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131.2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企管172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94.7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130.1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89.9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128.6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物流171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9.9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128.5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连锁175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128.2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93.6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125.4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91.8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122.2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89.3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103.3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  <w:lang w:bidi="ar"/>
              </w:rPr>
              <w:t>↓</w:t>
            </w:r>
            <w:r>
              <w:rPr>
                <w:rFonts w:hint="eastAsia" w:ascii="宋体" w:hAnsi="宋体" w:eastAsia="宋体" w:cs="宋体"/>
                <w:color w:val="00B050"/>
                <w:kern w:val="0"/>
                <w:sz w:val="24"/>
              </w:rPr>
              <w:t>3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</w:t>
      </w:r>
      <w:r>
        <w:rPr>
          <w:rFonts w:ascii="宋体" w:hAnsi="宋体" w:cs="宋体"/>
          <w:sz w:val="24"/>
        </w:rPr>
        <w:t>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附件六：</w:t>
      </w:r>
      <w:r>
        <w:rPr>
          <w:rFonts w:ascii="宋体" w:hAnsi="宋体" w:cs="宋体"/>
          <w:sz w:val="24"/>
        </w:rPr>
        <w:t>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附件七：旷课名单表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84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工商管理系大二第十五周排名表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第十五周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企管172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94.7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物流171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94.6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企管171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94.2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连锁173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连锁171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市营172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93.2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物流172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92.5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企管173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92.2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市营171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91.8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市营175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市营174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连锁172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89.9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连锁175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农经171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市营173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连锁174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87.1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差寝每个寝室每人扣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素质测评分2分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33#：303、304、315、403、404、405、407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备注：无</w:t>
            </w:r>
          </w:p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141" w:firstLineChars="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  较差寝室扣分明细表</w:t>
      </w:r>
    </w:p>
    <w:tbl>
      <w:tblPr>
        <w:tblStyle w:val="5"/>
        <w:tblW w:w="10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992"/>
        <w:gridCol w:w="3118"/>
        <w:gridCol w:w="4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楼号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扣分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12.17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市营171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门口垃圾*1 椅背有衣物*2 地面较脏*1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农经171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连锁175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门口垃圾*1 椅背有衣物*2 地面较脏*1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市营173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门口垃圾*1 被子未叠*2 地面较脏*1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市营174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椅背有衣物*5 被子未叠*1 垃圾*1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连锁172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门口垃圾*1 被子未叠*2 垃圾*5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连锁172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门口垃圾*1 椅背有衣物*3 被子未叠*2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连锁171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连锁161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门口垃圾*1 椅背有衣物*5 被子未叠*1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ind w:firstLine="141" w:firstLineChars="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附件三：              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早自习检查表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1276"/>
        <w:gridCol w:w="1276"/>
        <w:gridCol w:w="1276"/>
        <w:gridCol w:w="1276"/>
        <w:gridCol w:w="127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总出勤率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连锁</w:t>
            </w:r>
            <w:r>
              <w:rPr>
                <w:rFonts w:ascii="宋体" w:hAnsi="宋体" w:eastAsia="宋体" w:cs="宋体"/>
                <w:sz w:val="24"/>
              </w:rPr>
              <w:t>171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病假1人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93.18%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连锁1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87.23%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连锁1</w:t>
            </w:r>
            <w:r>
              <w:rPr>
                <w:rFonts w:ascii="宋体" w:hAnsi="宋体" w:eastAsia="宋体" w:cs="宋体"/>
                <w:sz w:val="24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实到41人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旷课3人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迟到3人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88.89%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连锁1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连锁1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应到25人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实到21人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84.00%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市营1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</w:t>
            </w:r>
            <w:r>
              <w:rPr>
                <w:rFonts w:ascii="宋体" w:hAnsi="宋体" w:eastAsia="宋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</w:t>
            </w:r>
            <w:r>
              <w:rPr>
                <w:rFonts w:ascii="宋体" w:hAnsi="宋体" w:eastAsia="宋体" w:cs="宋体"/>
                <w:sz w:val="24"/>
              </w:rPr>
              <w:t>32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65.85%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市营1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</w:t>
            </w:r>
            <w:r>
              <w:rPr>
                <w:rFonts w:ascii="宋体" w:hAnsi="宋体" w:eastAsia="宋体" w:cs="宋体"/>
                <w:sz w:val="24"/>
              </w:rPr>
              <w:t>44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90.91%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市营1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</w:t>
            </w:r>
            <w:r>
              <w:rPr>
                <w:rFonts w:ascii="宋体" w:hAnsi="宋体" w:eastAsia="宋体" w:cs="宋体"/>
                <w:sz w:val="24"/>
              </w:rPr>
              <w:t>45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</w:t>
            </w:r>
            <w:r>
              <w:rPr>
                <w:rFonts w:ascii="宋体" w:hAnsi="宋体" w:eastAsia="宋体" w:cs="宋体"/>
                <w:sz w:val="24"/>
              </w:rPr>
              <w:t>40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84.44%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市营1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实到49人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95.92%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市营1</w:t>
            </w:r>
            <w:r>
              <w:rPr>
                <w:rFonts w:ascii="宋体" w:hAnsi="宋体" w:eastAsia="宋体" w:cs="宋体"/>
                <w:sz w:val="24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企管1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迟到1人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93.62%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企管1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迟到5人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95.56%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企管1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应到32人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应到32人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迟到5人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应到32人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实到32人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96.88%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物流1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旷课2人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89.13%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物流1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实到30人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旷课3人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迟到7人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实到33人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90.91%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农经1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实到41人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</w:tbl>
    <w:p>
      <w:pPr>
        <w:spacing w:line="360" w:lineRule="auto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281" w:firstLineChars="1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30"/>
        <w:gridCol w:w="1215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迟到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12月17日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吴佳威 吴文轩 薛继峰 高郁欣 蔡思明 阮兴伟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黄达成 武鑫磊 李壮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李啸剑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12月18日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连锁175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顾绵绵 胡辰晖 李嘉辉 林嘉豪 王昊 杨倩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杨之伟 应金珉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潘显赛 刘浪 王柯俊 张泽毅 俞斌 鲍子闻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曹宇航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12月19日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瞿子豪 包超然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李雨欣 孙雯 刘中华 庞羽呈 毛奉婷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郑洋 方浩杰 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周心方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12月20日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倪泽平 陈仲浩 陈豪俊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陈毅枫 汤祯 周天乐 徐钰凯 杨先富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段军豆 潘显赛 董政辉 徐正 金盛峰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张锴杰 金海威 邱鹏程 汤宇杰 胡净雯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徐宁 金嘉诚 佘志军 赵宁 付勇恒 陈磊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黄晨程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12月21日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陈泽玮 唐宏哲 张港东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旷课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12月17日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周忠来 包超然 邱慧勇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商亚伦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市营174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朱银洁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郑洋 朱浩锋 朱博华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12月18日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徐微 倪泽平 黄江云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连锁175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陈说 戴陈磊 牟威静 杨嘉龙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周忠来 包超然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蒋沛豪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12月19日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俞晴洋 柯承志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王胜男 傅皓辉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朱浩锋 黄佳焕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金嘉诚 冯宇 丁贵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12月20日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陈宗强 王高焜 周忠来 周文扬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瞿子豪 孟泽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邱慧勇 谢志强 洪钟昇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商亚伦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12月21日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俞晴洋 陈涵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潘显赛 商亚伦 钱佳洱 胡哲轩 潘皓繁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事假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12月18日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市营174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12月21日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高郁欣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病假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12月17日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郭藏孟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楼云轩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12月18日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企管172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12月20日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罗书杰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违纪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12月17日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12月18日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项欣妍 金嘉洪 苏晗冰 娄妙妙 高婷婷 乐蕾 张青青 简子玉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刘浪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杨蔓 侯涛 华丹妮 段军豆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远斌斌 潘显赛 商亚伦 董政辉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吴勇超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钱佳洱 池硕 王柯俊 唐家琦 郑潇 徐碧钢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杜亚全 吴超张旭鹏 胡哲轩 高钰毅 徐连妹 谷雨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张泽毅 李啸剑 吴家杰  茹烨 徐洁涵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徐正 俞斌 潘皓繁 鲍子闻 曹宇航 金盛峰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应清心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12月19日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连锁171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余寅锐 聂文齐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12月20日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市营173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董政辉 李啸剑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12月21日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企管171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楼钰汛 姚慧娴 陆文倩 钱祺荣 赵云珊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企管173</w:t>
            </w:r>
          </w:p>
        </w:tc>
        <w:tc>
          <w:tcPr>
            <w:tcW w:w="6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李楚楚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附件五：  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课堂考勤表   </w:t>
      </w:r>
    </w:p>
    <w:tbl>
      <w:tblPr>
        <w:tblStyle w:val="5"/>
        <w:tblW w:w="10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班级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白天得分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市营172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市营173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8人旷课16节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市营174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市营175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17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1人旷课3节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连锁172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连锁173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3人旷课9节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连锁174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连锁175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企管172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14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企管173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物流171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14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物流172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农经171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课堂无手机检查表</w:t>
      </w:r>
    </w:p>
    <w:tbl>
      <w:tblPr>
        <w:tblStyle w:val="5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658"/>
        <w:gridCol w:w="2658"/>
        <w:gridCol w:w="2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市营174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市营175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连锁174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企管171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企管172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企管173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物流171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物流172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农经171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hint="default"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附件七：                旷课名单表</w:t>
      </w:r>
    </w:p>
    <w:tbl>
      <w:tblPr>
        <w:tblStyle w:val="5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497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4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班级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4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市营173</w:t>
            </w:r>
          </w:p>
        </w:tc>
        <w:tc>
          <w:tcPr>
            <w:tcW w:w="349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商亚伦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吴勇超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王柯俊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高钰毅</w:t>
            </w:r>
          </w:p>
          <w:p>
            <w:pPr>
              <w:widowControl/>
              <w:spacing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谷雨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张泽毅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吴家杰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潘皓繁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沟通与谈判2节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连锁171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罗书杰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市场调研与数据分析3节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连锁173</w:t>
            </w:r>
          </w:p>
        </w:tc>
        <w:tc>
          <w:tcPr>
            <w:tcW w:w="349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徐微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</w:rPr>
              <w:t>倪泽平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连锁企业信息管理3节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9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郭江剑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市场调研与数据分析3节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物流171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郑洋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市场营销概论2节</w:t>
            </w:r>
          </w:p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职业生涯规划与管理2节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魏明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市场营销概论2节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企管172</w:t>
            </w:r>
          </w:p>
        </w:tc>
        <w:tc>
          <w:tcPr>
            <w:tcW w:w="349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邱鹏程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心理健康教育2节</w:t>
            </w:r>
          </w:p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管理沟通2节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张浩天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旷 心理健康教育2节</w:t>
            </w:r>
          </w:p>
        </w:tc>
      </w:tr>
    </w:tbl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工商管理系大二第十五周文明班级考核表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41716"/>
    <w:rsid w:val="00197380"/>
    <w:rsid w:val="001E494F"/>
    <w:rsid w:val="00227971"/>
    <w:rsid w:val="0063216E"/>
    <w:rsid w:val="00657B1A"/>
    <w:rsid w:val="006E2F22"/>
    <w:rsid w:val="00DA634C"/>
    <w:rsid w:val="00DF5825"/>
    <w:rsid w:val="00E961D5"/>
    <w:rsid w:val="00F350D3"/>
    <w:rsid w:val="01EA4DDB"/>
    <w:rsid w:val="0BCA12FC"/>
    <w:rsid w:val="0E5703E1"/>
    <w:rsid w:val="0E641716"/>
    <w:rsid w:val="11EA07AB"/>
    <w:rsid w:val="15BA0511"/>
    <w:rsid w:val="17954785"/>
    <w:rsid w:val="17D469D2"/>
    <w:rsid w:val="191F69AD"/>
    <w:rsid w:val="1BF2358A"/>
    <w:rsid w:val="1CDA7F9C"/>
    <w:rsid w:val="1F9655C3"/>
    <w:rsid w:val="22F12530"/>
    <w:rsid w:val="231760C5"/>
    <w:rsid w:val="247A06DC"/>
    <w:rsid w:val="27E85F8C"/>
    <w:rsid w:val="2CF97DBC"/>
    <w:rsid w:val="2E8A6687"/>
    <w:rsid w:val="2FA91C4A"/>
    <w:rsid w:val="309808F3"/>
    <w:rsid w:val="381F0BBF"/>
    <w:rsid w:val="39C41BB5"/>
    <w:rsid w:val="3BC23A59"/>
    <w:rsid w:val="3D6E7F77"/>
    <w:rsid w:val="3ED70158"/>
    <w:rsid w:val="40741A04"/>
    <w:rsid w:val="41AE6BFF"/>
    <w:rsid w:val="4210312A"/>
    <w:rsid w:val="45667949"/>
    <w:rsid w:val="4C613EC1"/>
    <w:rsid w:val="4FDC7149"/>
    <w:rsid w:val="4FF4319E"/>
    <w:rsid w:val="51B13E82"/>
    <w:rsid w:val="53AC1E0E"/>
    <w:rsid w:val="58165E83"/>
    <w:rsid w:val="5BDA07D2"/>
    <w:rsid w:val="5D1068A9"/>
    <w:rsid w:val="5E9E7106"/>
    <w:rsid w:val="617F2080"/>
    <w:rsid w:val="63884A02"/>
    <w:rsid w:val="661639EC"/>
    <w:rsid w:val="6631254C"/>
    <w:rsid w:val="67834FE0"/>
    <w:rsid w:val="6D535020"/>
    <w:rsid w:val="6EEF1F2A"/>
    <w:rsid w:val="70E83272"/>
    <w:rsid w:val="72875154"/>
    <w:rsid w:val="73FF3C9D"/>
    <w:rsid w:val="74FF644A"/>
    <w:rsid w:val="77680054"/>
    <w:rsid w:val="779514CF"/>
    <w:rsid w:val="7895572B"/>
    <w:rsid w:val="7A3A1782"/>
    <w:rsid w:val="7BD3075B"/>
    <w:rsid w:val="7C2D304C"/>
    <w:rsid w:val="7D3B2D0A"/>
    <w:rsid w:val="7D7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不明显强调1"/>
    <w:qFormat/>
    <w:uiPriority w:val="19"/>
    <w:rPr>
      <w:i/>
      <w:iCs/>
      <w:color w:val="808080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el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768</Words>
  <Characters>4382</Characters>
  <Lines>36</Lines>
  <Paragraphs>10</Paragraphs>
  <TotalTime>1</TotalTime>
  <ScaleCrop>false</ScaleCrop>
  <LinksUpToDate>false</LinksUpToDate>
  <CharactersWithSpaces>5140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2018-10-21T15:07:00Z</dcterms:created>
  <dc:creator>YeY</dc:creator>
  <cp:lastModifiedBy>YEE</cp:lastModifiedBy>
  <dcterms:modified xsi:type="dcterms:W3CDTF">2018-12-23T16:00:40Z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